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CB3" w:rsidRPr="008A4CC4" w:rsidRDefault="00EF7CB3" w:rsidP="00EF7CB3">
      <w:pPr>
        <w:jc w:val="center"/>
        <w:rPr>
          <w:rFonts w:ascii="Times New Roman" w:eastAsia="Times New Roman" w:hAnsi="Times New Roman" w:cs="Times New Roman"/>
          <w:b/>
          <w:position w:val="-28"/>
          <w:sz w:val="24"/>
          <w:szCs w:val="24"/>
          <w:lang w:eastAsia="ru-RU"/>
        </w:rPr>
      </w:pPr>
    </w:p>
    <w:p w:rsidR="00EF7CB3" w:rsidRPr="008A4CC4" w:rsidRDefault="00EF7CB3" w:rsidP="00EF7CB3">
      <w:pPr>
        <w:jc w:val="center"/>
        <w:rPr>
          <w:rFonts w:ascii="Times New Roman" w:eastAsia="Times New Roman" w:hAnsi="Times New Roman" w:cs="Times New Roman"/>
          <w:b/>
          <w:position w:val="-28"/>
          <w:sz w:val="24"/>
          <w:szCs w:val="24"/>
          <w:lang w:eastAsia="ru-RU"/>
        </w:rPr>
      </w:pPr>
    </w:p>
    <w:p w:rsidR="00EF7CB3" w:rsidRPr="008A4CC4" w:rsidRDefault="00EF7CB3" w:rsidP="00EF7CB3">
      <w:pPr>
        <w:jc w:val="center"/>
        <w:rPr>
          <w:rFonts w:ascii="Times New Roman" w:eastAsia="Times New Roman" w:hAnsi="Times New Roman" w:cs="Times New Roman"/>
          <w:b/>
          <w:position w:val="-28"/>
          <w:sz w:val="24"/>
          <w:szCs w:val="24"/>
          <w:lang w:eastAsia="ru-RU"/>
        </w:rPr>
      </w:pPr>
    </w:p>
    <w:p w:rsidR="00EF7CB3" w:rsidRPr="008A4CC4" w:rsidRDefault="00EF7CB3" w:rsidP="00EF7CB3">
      <w:pPr>
        <w:jc w:val="center"/>
        <w:rPr>
          <w:rFonts w:ascii="Times New Roman" w:eastAsia="Times New Roman" w:hAnsi="Times New Roman" w:cs="Times New Roman"/>
          <w:b/>
          <w:position w:val="-28"/>
          <w:sz w:val="24"/>
          <w:szCs w:val="24"/>
          <w:lang w:eastAsia="ru-RU"/>
        </w:rPr>
      </w:pPr>
    </w:p>
    <w:p w:rsidR="00EF7CB3" w:rsidRPr="008A4CC4" w:rsidRDefault="00EF7CB3" w:rsidP="00EF7CB3">
      <w:pPr>
        <w:jc w:val="center"/>
        <w:rPr>
          <w:rFonts w:ascii="Times New Roman" w:eastAsia="Times New Roman" w:hAnsi="Times New Roman" w:cs="Times New Roman"/>
          <w:b/>
          <w:position w:val="-28"/>
          <w:sz w:val="24"/>
          <w:szCs w:val="24"/>
          <w:lang w:eastAsia="ru-RU"/>
        </w:rPr>
      </w:pPr>
    </w:p>
    <w:p w:rsidR="00EF7CB3" w:rsidRPr="008A4CC4" w:rsidRDefault="00EF7CB3" w:rsidP="00EF7CB3">
      <w:pPr>
        <w:jc w:val="center"/>
        <w:rPr>
          <w:rFonts w:ascii="Times New Roman" w:eastAsia="Times New Roman" w:hAnsi="Times New Roman" w:cs="Times New Roman"/>
          <w:b/>
          <w:position w:val="-28"/>
          <w:sz w:val="24"/>
          <w:szCs w:val="24"/>
          <w:lang w:eastAsia="ru-RU"/>
        </w:rPr>
      </w:pPr>
    </w:p>
    <w:p w:rsidR="00EF7CB3" w:rsidRPr="008A4CC4" w:rsidRDefault="00EF7CB3" w:rsidP="00EF7CB3">
      <w:pPr>
        <w:jc w:val="center"/>
        <w:rPr>
          <w:rFonts w:ascii="Times New Roman" w:eastAsia="Times New Roman" w:hAnsi="Times New Roman" w:cs="Times New Roman"/>
          <w:b/>
          <w:position w:val="-28"/>
          <w:sz w:val="24"/>
          <w:szCs w:val="24"/>
          <w:lang w:eastAsia="ru-RU"/>
        </w:rPr>
      </w:pPr>
    </w:p>
    <w:p w:rsidR="00EF7CB3" w:rsidRPr="008A4CC4" w:rsidRDefault="00EF7CB3" w:rsidP="00EF7CB3">
      <w:pPr>
        <w:jc w:val="center"/>
        <w:rPr>
          <w:rFonts w:ascii="Times New Roman" w:eastAsia="Times New Roman" w:hAnsi="Times New Roman" w:cs="Times New Roman"/>
          <w:b/>
          <w:position w:val="-28"/>
          <w:sz w:val="24"/>
          <w:szCs w:val="24"/>
          <w:lang w:eastAsia="ru-RU"/>
        </w:rPr>
      </w:pPr>
    </w:p>
    <w:p w:rsidR="00EF7CB3" w:rsidRPr="008A4CC4" w:rsidRDefault="00EF7CB3" w:rsidP="00EF7CB3">
      <w:pPr>
        <w:jc w:val="center"/>
        <w:rPr>
          <w:rFonts w:ascii="Times New Roman" w:eastAsia="Times New Roman" w:hAnsi="Times New Roman" w:cs="Times New Roman"/>
          <w:b/>
          <w:position w:val="-28"/>
          <w:sz w:val="24"/>
          <w:szCs w:val="24"/>
          <w:lang w:eastAsia="ru-RU"/>
        </w:rPr>
      </w:pPr>
    </w:p>
    <w:p w:rsidR="00EF7CB3" w:rsidRPr="008A4CC4" w:rsidRDefault="00EF7CB3" w:rsidP="00EF7CB3">
      <w:pPr>
        <w:jc w:val="center"/>
        <w:rPr>
          <w:rFonts w:ascii="Times New Roman" w:eastAsia="Times New Roman" w:hAnsi="Times New Roman" w:cs="Times New Roman"/>
          <w:b/>
          <w:position w:val="-28"/>
          <w:sz w:val="24"/>
          <w:szCs w:val="24"/>
          <w:lang w:eastAsia="ru-RU"/>
        </w:rPr>
      </w:pPr>
    </w:p>
    <w:p w:rsidR="00EF7CB3" w:rsidRPr="008A4CC4" w:rsidRDefault="00EF7CB3" w:rsidP="00EF7CB3">
      <w:pPr>
        <w:jc w:val="center"/>
        <w:rPr>
          <w:rFonts w:ascii="Times New Roman" w:eastAsia="Times New Roman" w:hAnsi="Times New Roman" w:cs="Times New Roman"/>
          <w:b/>
          <w:position w:val="-28"/>
          <w:sz w:val="24"/>
          <w:szCs w:val="24"/>
          <w:lang w:eastAsia="ru-RU"/>
        </w:rPr>
      </w:pPr>
    </w:p>
    <w:p w:rsidR="00EF7CB3" w:rsidRPr="008A4CC4" w:rsidRDefault="00EF7CB3" w:rsidP="00EF7CB3">
      <w:pPr>
        <w:jc w:val="center"/>
        <w:rPr>
          <w:rFonts w:ascii="Times New Roman" w:eastAsia="Times New Roman" w:hAnsi="Times New Roman" w:cs="Times New Roman"/>
          <w:b/>
          <w:position w:val="-28"/>
          <w:sz w:val="24"/>
          <w:szCs w:val="24"/>
          <w:lang w:eastAsia="ru-RU"/>
        </w:rPr>
      </w:pPr>
    </w:p>
    <w:p w:rsidR="00EF7CB3" w:rsidRPr="008A4CC4" w:rsidRDefault="00EF7CB3" w:rsidP="00EF7CB3">
      <w:pPr>
        <w:jc w:val="center"/>
        <w:rPr>
          <w:rFonts w:ascii="Times New Roman" w:eastAsia="Times New Roman" w:hAnsi="Times New Roman" w:cs="Times New Roman"/>
          <w:b/>
          <w:position w:val="-28"/>
          <w:sz w:val="24"/>
          <w:szCs w:val="24"/>
          <w:lang w:eastAsia="ru-RU"/>
        </w:rPr>
      </w:pPr>
    </w:p>
    <w:p w:rsidR="00EF7CB3" w:rsidRPr="008A4CC4" w:rsidRDefault="00EF7CB3" w:rsidP="00EF7CB3">
      <w:pPr>
        <w:jc w:val="center"/>
        <w:rPr>
          <w:rFonts w:ascii="Times New Roman" w:eastAsia="Times New Roman" w:hAnsi="Times New Roman" w:cs="Times New Roman"/>
          <w:b/>
          <w:position w:val="-28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position w:val="-28"/>
          <w:sz w:val="24"/>
          <w:szCs w:val="24"/>
          <w:lang w:eastAsia="ru-RU"/>
        </w:rPr>
        <w:t>Описание функциональных характеристик программного обеспечения</w:t>
      </w:r>
    </w:p>
    <w:p w:rsidR="00EF7CB3" w:rsidRPr="008A4CC4" w:rsidRDefault="00EF7CB3" w:rsidP="00EF7CB3">
      <w:pPr>
        <w:jc w:val="center"/>
        <w:rPr>
          <w:rFonts w:ascii="Times New Roman" w:eastAsia="Times New Roman" w:hAnsi="Times New Roman" w:cs="Times New Roman"/>
          <w:b/>
          <w:position w:val="-28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position w:val="-28"/>
          <w:sz w:val="24"/>
          <w:szCs w:val="24"/>
          <w:lang w:eastAsia="ru-RU"/>
        </w:rPr>
        <w:t xml:space="preserve">ThermoCalc-3D </w:t>
      </w:r>
      <w:proofErr w:type="spellStart"/>
      <w:r w:rsidRPr="008A4CC4">
        <w:rPr>
          <w:rFonts w:ascii="Times New Roman" w:eastAsia="Times New Roman" w:hAnsi="Times New Roman" w:cs="Times New Roman"/>
          <w:b/>
          <w:position w:val="-28"/>
          <w:sz w:val="24"/>
          <w:szCs w:val="24"/>
          <w:lang w:eastAsia="ru-RU"/>
        </w:rPr>
        <w:t>Pro</w:t>
      </w:r>
      <w:proofErr w:type="spellEnd"/>
    </w:p>
    <w:p w:rsidR="00EF7CB3" w:rsidRPr="008A4CC4" w:rsidRDefault="00EF7C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3798626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C5F6D" w:rsidRPr="008A4CC4" w:rsidRDefault="003C5F6D">
          <w:pPr>
            <w:pStyle w:val="af8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A4CC4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4604B3" w:rsidRPr="004604B3" w:rsidRDefault="001E42E6" w:rsidP="004604B3">
          <w:pPr>
            <w:pStyle w:val="12"/>
            <w:rPr>
              <w:rFonts w:eastAsiaTheme="minorEastAsia"/>
              <w:lang w:eastAsia="ru-RU"/>
            </w:rPr>
          </w:pPr>
          <w:r w:rsidRPr="008A4CC4">
            <w:fldChar w:fldCharType="begin"/>
          </w:r>
          <w:r w:rsidR="00513119" w:rsidRPr="008A4CC4">
            <w:instrText xml:space="preserve"> TOC \o "1-3" \h \z \u </w:instrText>
          </w:r>
          <w:r w:rsidRPr="008A4CC4">
            <w:fldChar w:fldCharType="separate"/>
          </w:r>
          <w:hyperlink w:anchor="_Toc163736197" w:history="1">
            <w:r w:rsidR="004604B3" w:rsidRPr="004604B3">
              <w:rPr>
                <w:rStyle w:val="aa"/>
              </w:rPr>
              <w:t>Введение</w:t>
            </w:r>
            <w:r w:rsidR="004604B3" w:rsidRPr="004604B3">
              <w:rPr>
                <w:webHidden/>
              </w:rPr>
              <w:tab/>
            </w:r>
            <w:r w:rsidR="004604B3" w:rsidRPr="004604B3">
              <w:rPr>
                <w:webHidden/>
              </w:rPr>
              <w:fldChar w:fldCharType="begin"/>
            </w:r>
            <w:r w:rsidR="004604B3" w:rsidRPr="004604B3">
              <w:rPr>
                <w:webHidden/>
              </w:rPr>
              <w:instrText xml:space="preserve"> PAGEREF _Toc163736197 \h </w:instrText>
            </w:r>
            <w:r w:rsidR="004604B3" w:rsidRPr="004604B3">
              <w:rPr>
                <w:webHidden/>
              </w:rPr>
            </w:r>
            <w:r w:rsidR="004604B3" w:rsidRPr="004604B3">
              <w:rPr>
                <w:webHidden/>
              </w:rPr>
              <w:fldChar w:fldCharType="separate"/>
            </w:r>
            <w:r w:rsidR="004604B3" w:rsidRPr="004604B3">
              <w:rPr>
                <w:webHidden/>
              </w:rPr>
              <w:t>3</w:t>
            </w:r>
            <w:r w:rsidR="004604B3" w:rsidRPr="004604B3">
              <w:rPr>
                <w:webHidden/>
              </w:rPr>
              <w:fldChar w:fldCharType="end"/>
            </w:r>
          </w:hyperlink>
        </w:p>
        <w:p w:rsidR="004604B3" w:rsidRPr="004604B3" w:rsidRDefault="004604B3" w:rsidP="004604B3">
          <w:pPr>
            <w:pStyle w:val="12"/>
            <w:rPr>
              <w:rFonts w:eastAsiaTheme="minorEastAsia"/>
              <w:lang w:eastAsia="ru-RU"/>
            </w:rPr>
          </w:pPr>
          <w:hyperlink w:anchor="_Toc163736198" w:history="1">
            <w:r w:rsidRPr="004604B3">
              <w:rPr>
                <w:rStyle w:val="aa"/>
              </w:rPr>
              <w:t>Главное окно</w:t>
            </w:r>
            <w:r w:rsidRPr="004604B3">
              <w:rPr>
                <w:webHidden/>
              </w:rPr>
              <w:tab/>
            </w:r>
            <w:r w:rsidRPr="004604B3">
              <w:rPr>
                <w:webHidden/>
              </w:rPr>
              <w:fldChar w:fldCharType="begin"/>
            </w:r>
            <w:r w:rsidRPr="004604B3">
              <w:rPr>
                <w:webHidden/>
              </w:rPr>
              <w:instrText xml:space="preserve"> PAGEREF _Toc163736198 \h </w:instrText>
            </w:r>
            <w:r w:rsidRPr="004604B3">
              <w:rPr>
                <w:webHidden/>
              </w:rPr>
            </w:r>
            <w:r w:rsidRPr="004604B3">
              <w:rPr>
                <w:webHidden/>
              </w:rPr>
              <w:fldChar w:fldCharType="separate"/>
            </w:r>
            <w:r w:rsidRPr="004604B3">
              <w:rPr>
                <w:webHidden/>
              </w:rPr>
              <w:t>3</w:t>
            </w:r>
            <w:r w:rsidRPr="004604B3">
              <w:rPr>
                <w:webHidden/>
              </w:rPr>
              <w:fldChar w:fldCharType="end"/>
            </w:r>
          </w:hyperlink>
        </w:p>
        <w:p w:rsidR="004604B3" w:rsidRPr="004604B3" w:rsidRDefault="004604B3" w:rsidP="004604B3">
          <w:pPr>
            <w:pStyle w:val="12"/>
            <w:rPr>
              <w:rFonts w:eastAsiaTheme="minorEastAsia"/>
              <w:lang w:eastAsia="ru-RU"/>
            </w:rPr>
          </w:pPr>
          <w:hyperlink w:anchor="_Toc163736199" w:history="1">
            <w:r w:rsidRPr="004604B3">
              <w:rPr>
                <w:rStyle w:val="aa"/>
              </w:rPr>
              <w:t>Главное меню</w:t>
            </w:r>
            <w:r w:rsidRPr="004604B3">
              <w:rPr>
                <w:webHidden/>
              </w:rPr>
              <w:tab/>
            </w:r>
            <w:r w:rsidRPr="004604B3">
              <w:rPr>
                <w:webHidden/>
              </w:rPr>
              <w:fldChar w:fldCharType="begin"/>
            </w:r>
            <w:r w:rsidRPr="004604B3">
              <w:rPr>
                <w:webHidden/>
              </w:rPr>
              <w:instrText xml:space="preserve"> PAGEREF _Toc163736199 \h </w:instrText>
            </w:r>
            <w:r w:rsidRPr="004604B3">
              <w:rPr>
                <w:webHidden/>
              </w:rPr>
            </w:r>
            <w:r w:rsidRPr="004604B3">
              <w:rPr>
                <w:webHidden/>
              </w:rPr>
              <w:fldChar w:fldCharType="separate"/>
            </w:r>
            <w:r w:rsidRPr="004604B3">
              <w:rPr>
                <w:webHidden/>
              </w:rPr>
              <w:t>4</w:t>
            </w:r>
            <w:r w:rsidRPr="004604B3">
              <w:rPr>
                <w:webHidden/>
              </w:rPr>
              <w:fldChar w:fldCharType="end"/>
            </w:r>
          </w:hyperlink>
        </w:p>
        <w:p w:rsidR="004604B3" w:rsidRPr="004604B3" w:rsidRDefault="004604B3" w:rsidP="004604B3">
          <w:pPr>
            <w:pStyle w:val="12"/>
            <w:rPr>
              <w:rFonts w:eastAsiaTheme="minorEastAsia"/>
              <w:lang w:eastAsia="ru-RU"/>
            </w:rPr>
          </w:pPr>
          <w:hyperlink w:anchor="_Toc163736200" w:history="1">
            <w:r w:rsidRPr="004604B3">
              <w:rPr>
                <w:rStyle w:val="aa"/>
              </w:rPr>
              <w:t>Ввод исходных  данных</w:t>
            </w:r>
            <w:r w:rsidRPr="004604B3">
              <w:rPr>
                <w:webHidden/>
              </w:rPr>
              <w:tab/>
            </w:r>
            <w:r w:rsidRPr="004604B3">
              <w:rPr>
                <w:webHidden/>
              </w:rPr>
              <w:fldChar w:fldCharType="begin"/>
            </w:r>
            <w:r w:rsidRPr="004604B3">
              <w:rPr>
                <w:webHidden/>
              </w:rPr>
              <w:instrText xml:space="preserve"> PAGEREF _Toc163736200 \h </w:instrText>
            </w:r>
            <w:r w:rsidRPr="004604B3">
              <w:rPr>
                <w:webHidden/>
              </w:rPr>
            </w:r>
            <w:r w:rsidRPr="004604B3">
              <w:rPr>
                <w:webHidden/>
              </w:rPr>
              <w:fldChar w:fldCharType="separate"/>
            </w:r>
            <w:r w:rsidRPr="004604B3">
              <w:rPr>
                <w:webHidden/>
              </w:rPr>
              <w:t>5</w:t>
            </w:r>
            <w:r w:rsidRPr="004604B3">
              <w:rPr>
                <w:webHidden/>
              </w:rPr>
              <w:fldChar w:fldCharType="end"/>
            </w:r>
          </w:hyperlink>
        </w:p>
        <w:p w:rsidR="004604B3" w:rsidRPr="004604B3" w:rsidRDefault="004604B3" w:rsidP="004604B3">
          <w:pPr>
            <w:pStyle w:val="12"/>
            <w:rPr>
              <w:rStyle w:val="aa"/>
            </w:rPr>
          </w:pPr>
          <w:hyperlink w:anchor="_Toc163736201" w:history="1">
            <w:r w:rsidRPr="004604B3">
              <w:rPr>
                <w:rStyle w:val="aa"/>
              </w:rPr>
              <w:t>Формат выходн</w:t>
            </w:r>
            <w:bookmarkStart w:id="0" w:name="_GoBack"/>
            <w:bookmarkEnd w:id="0"/>
            <w:r w:rsidRPr="004604B3">
              <w:rPr>
                <w:rStyle w:val="aa"/>
              </w:rPr>
              <w:t>ых данных</w:t>
            </w:r>
            <w:r w:rsidRPr="004604B3">
              <w:rPr>
                <w:rStyle w:val="aa"/>
                <w:webHidden/>
              </w:rPr>
              <w:tab/>
            </w:r>
            <w:r w:rsidRPr="004604B3">
              <w:rPr>
                <w:rStyle w:val="aa"/>
                <w:webHidden/>
              </w:rPr>
              <w:fldChar w:fldCharType="begin"/>
            </w:r>
            <w:r w:rsidRPr="004604B3">
              <w:rPr>
                <w:rStyle w:val="aa"/>
                <w:webHidden/>
              </w:rPr>
              <w:instrText xml:space="preserve"> PAGEREF _Toc163736201 \h </w:instrText>
            </w:r>
            <w:r w:rsidRPr="004604B3">
              <w:rPr>
                <w:rStyle w:val="aa"/>
                <w:webHidden/>
              </w:rPr>
            </w:r>
            <w:r w:rsidRPr="004604B3">
              <w:rPr>
                <w:rStyle w:val="aa"/>
                <w:webHidden/>
              </w:rPr>
              <w:fldChar w:fldCharType="separate"/>
            </w:r>
            <w:r w:rsidRPr="004604B3">
              <w:rPr>
                <w:rStyle w:val="aa"/>
                <w:webHidden/>
              </w:rPr>
              <w:t>12</w:t>
            </w:r>
            <w:r w:rsidRPr="004604B3">
              <w:rPr>
                <w:rStyle w:val="aa"/>
                <w:webHidden/>
              </w:rPr>
              <w:fldChar w:fldCharType="end"/>
            </w:r>
          </w:hyperlink>
        </w:p>
        <w:p w:rsidR="004604B3" w:rsidRPr="004604B3" w:rsidRDefault="004604B3" w:rsidP="004604B3">
          <w:pPr>
            <w:pStyle w:val="12"/>
            <w:rPr>
              <w:rStyle w:val="aa"/>
            </w:rPr>
          </w:pPr>
          <w:hyperlink w:anchor="_Toc163736202" w:history="1">
            <w:r w:rsidRPr="004604B3">
              <w:rPr>
                <w:rStyle w:val="aa"/>
              </w:rPr>
              <w:t>Сохранение результатов</w:t>
            </w:r>
            <w:r w:rsidRPr="004604B3">
              <w:rPr>
                <w:rStyle w:val="aa"/>
                <w:webHidden/>
              </w:rPr>
              <w:tab/>
            </w:r>
            <w:r w:rsidRPr="004604B3">
              <w:rPr>
                <w:rStyle w:val="aa"/>
                <w:webHidden/>
              </w:rPr>
              <w:fldChar w:fldCharType="begin"/>
            </w:r>
            <w:r w:rsidRPr="004604B3">
              <w:rPr>
                <w:rStyle w:val="aa"/>
                <w:webHidden/>
              </w:rPr>
              <w:instrText xml:space="preserve"> PAGEREF _Toc163736202 \h </w:instrText>
            </w:r>
            <w:r w:rsidRPr="004604B3">
              <w:rPr>
                <w:rStyle w:val="aa"/>
                <w:webHidden/>
              </w:rPr>
            </w:r>
            <w:r w:rsidRPr="004604B3">
              <w:rPr>
                <w:rStyle w:val="aa"/>
                <w:webHidden/>
              </w:rPr>
              <w:fldChar w:fldCharType="separate"/>
            </w:r>
            <w:r w:rsidRPr="004604B3">
              <w:rPr>
                <w:rStyle w:val="aa"/>
                <w:webHidden/>
              </w:rPr>
              <w:t>16</w:t>
            </w:r>
            <w:r w:rsidRPr="004604B3">
              <w:rPr>
                <w:rStyle w:val="aa"/>
                <w:webHidden/>
              </w:rPr>
              <w:fldChar w:fldCharType="end"/>
            </w:r>
          </w:hyperlink>
        </w:p>
        <w:p w:rsidR="003C5F6D" w:rsidRPr="008A4CC4" w:rsidRDefault="001E42E6">
          <w:pPr>
            <w:rPr>
              <w:rFonts w:ascii="Times New Roman" w:hAnsi="Times New Roman" w:cs="Times New Roman"/>
              <w:sz w:val="24"/>
              <w:szCs w:val="24"/>
            </w:rPr>
          </w:pPr>
          <w:r w:rsidRPr="008A4CC4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EF7CB3" w:rsidRPr="008A4CC4" w:rsidRDefault="00EF7C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CB3" w:rsidRPr="008A4CC4" w:rsidRDefault="00EF7C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F7CB3" w:rsidRPr="008A4CC4" w:rsidRDefault="006D34E3" w:rsidP="001E66A4">
      <w:pPr>
        <w:pStyle w:val="1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1" w:name="_Toc163736197"/>
      <w:r w:rsidRPr="008A4CC4">
        <w:rPr>
          <w:rFonts w:ascii="Times New Roman" w:hAnsi="Times New Roman"/>
          <w:sz w:val="24"/>
          <w:szCs w:val="24"/>
          <w:lang w:val="ru-RU"/>
        </w:rPr>
        <w:lastRenderedPageBreak/>
        <w:t>Введение</w:t>
      </w:r>
      <w:bookmarkEnd w:id="1"/>
    </w:p>
    <w:p w:rsidR="001E66A4" w:rsidRPr="008A4CC4" w:rsidRDefault="006D34E3" w:rsidP="001E66A4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Окно программы состоит из</w:t>
      </w:r>
      <w:r w:rsidR="001E66A4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строки с управлением программой,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6A4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 с рабочими инструментами, рабочей области и блока управления ориентацией рабочей области. </w:t>
      </w:r>
    </w:p>
    <w:p w:rsidR="003C5BD1" w:rsidRPr="008A4CC4" w:rsidRDefault="007C21CB" w:rsidP="001E66A4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CE9EE9" wp14:editId="67F6E0A1">
            <wp:extent cx="5940425" cy="3093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BD1" w:rsidRPr="0003039B" w:rsidRDefault="0003039B" w:rsidP="0003039B">
      <w:pPr>
        <w:suppressLineNumbers/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</w:t>
      </w:r>
      <w:r w:rsidRPr="000303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 1 –</w:t>
      </w:r>
      <w:r w:rsidRPr="0003039B">
        <w:rPr>
          <w:rFonts w:ascii="Times New Roman" w:hAnsi="Times New Roman" w:cs="Times New Roman"/>
          <w:sz w:val="24"/>
          <w:szCs w:val="24"/>
        </w:rPr>
        <w:t xml:space="preserve"> Главное окно программы</w:t>
      </w:r>
    </w:p>
    <w:p w:rsidR="00221880" w:rsidRPr="008A4CC4" w:rsidRDefault="00221880" w:rsidP="006C0ED6">
      <w:pPr>
        <w:pStyle w:val="1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2" w:name="_Toc163736198"/>
      <w:r w:rsidRPr="008A4CC4">
        <w:rPr>
          <w:rFonts w:ascii="Times New Roman" w:hAnsi="Times New Roman"/>
          <w:sz w:val="24"/>
          <w:szCs w:val="24"/>
          <w:lang w:val="ru-RU"/>
        </w:rPr>
        <w:t>Главное окно</w:t>
      </w:r>
      <w:bookmarkEnd w:id="2"/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Двойное нажатие на иконку </w:t>
      </w:r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ThermoCalc-3D</w:t>
      </w:r>
      <w:r w:rsidR="00B017A6"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017A6"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Pro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(запуск файла </w:t>
      </w:r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ThermoCalc-3D</w:t>
      </w:r>
      <w:r w:rsidR="00B017A6"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017A6"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Pro</w:t>
      </w:r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exe</w:t>
      </w:r>
      <w:proofErr w:type="spell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приведет к появлению главного окна программы. Отметим, что опции программы, которые непосредственно связаны с вычислениями, скрыты на этой стадии работы. Крестик белого цвета показывает центр импульса нагрева, а эллипс соответствует расстоянию, где энергия поверхностного нагрева уменьшается в 10 раз. Значения этих расстояний даны внизу окна. 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1CB" w:rsidRPr="008A4CC4" w:rsidRDefault="00221880" w:rsidP="00221880">
      <w:pPr>
        <w:suppressLineNumbers/>
        <w:suppressAutoHyphens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Подокно</w:t>
      </w:r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81A8E"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ниже), которое появляется в главном окне, позволяет просматривать геометрию изделия и дефектов: </w:t>
      </w:r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Передняя поверхность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Задняя поверхность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Левая поверхность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Правая поверхность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C21CB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Фасад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C21CB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Тыл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C21CB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Левая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C21CB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Правая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C21CB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C21CB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Вид изделия иллюстрируется </w:t>
      </w:r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Рис. 1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(напомним, что передняя поверхность нагревается снизу). Опция </w:t>
      </w:r>
      <w:r w:rsidR="00A81A8E"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полезна при вводе нескольких дефектов, которые могут выглядеть наложенными при рассмотрении с некоторых направлений. Отметим, что, из-за конечной разрешающей способности мониторов компьютеров, очень тонкие дефекты могут выглядеть не в масштабе. Минимальная толщина слоя (дефекта), которая изображается графически на мониторе, представлена линией </w:t>
      </w:r>
      <w:r w:rsidRPr="008A4C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толщиной </w:t>
      </w:r>
      <w:proofErr w:type="gramStart"/>
      <w:r w:rsidRPr="008A4C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 один</w:t>
      </w:r>
      <w:proofErr w:type="gramEnd"/>
      <w:r w:rsidRPr="008A4C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пиксель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21CB" w:rsidRPr="008A4CC4" w:rsidRDefault="007C21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21880" w:rsidRPr="008A4CC4" w:rsidRDefault="00221880" w:rsidP="006C0ED6">
      <w:pPr>
        <w:pStyle w:val="1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3" w:name="_Toc163736199"/>
      <w:r w:rsidRPr="008A4CC4">
        <w:rPr>
          <w:rFonts w:ascii="Times New Roman" w:hAnsi="Times New Roman"/>
          <w:sz w:val="24"/>
          <w:szCs w:val="24"/>
          <w:lang w:val="ru-RU"/>
        </w:rPr>
        <w:lastRenderedPageBreak/>
        <w:t>Главное ме</w:t>
      </w:r>
      <w:r w:rsidR="007C21CB" w:rsidRPr="008A4CC4">
        <w:rPr>
          <w:rFonts w:ascii="Times New Roman" w:hAnsi="Times New Roman"/>
          <w:sz w:val="24"/>
          <w:szCs w:val="24"/>
          <w:lang w:val="ru-RU"/>
        </w:rPr>
        <w:t>н</w:t>
      </w:r>
      <w:r w:rsidRPr="008A4CC4">
        <w:rPr>
          <w:rFonts w:ascii="Times New Roman" w:hAnsi="Times New Roman"/>
          <w:sz w:val="24"/>
          <w:szCs w:val="24"/>
          <w:lang w:val="ru-RU"/>
        </w:rPr>
        <w:t>ю</w:t>
      </w:r>
      <w:bookmarkEnd w:id="3"/>
    </w:p>
    <w:p w:rsidR="00221880" w:rsidRPr="008A4CC4" w:rsidRDefault="00221880" w:rsidP="00221880">
      <w:pPr>
        <w:suppressLineNumbers/>
        <w:tabs>
          <w:tab w:val="left" w:pos="1120"/>
        </w:tabs>
        <w:suppressAutoHyphens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меню содержит следующие опции: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880" w:rsidRPr="008A4CC4" w:rsidRDefault="007C21CB" w:rsidP="0088594C">
      <w:pPr>
        <w:suppressLineNumbers/>
        <w:suppressAutoHyphens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Файл</w:t>
      </w:r>
    </w:p>
    <w:p w:rsidR="00221880" w:rsidRPr="008A4CC4" w:rsidRDefault="00221880" w:rsidP="00221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99"/>
        <w:gridCol w:w="6672"/>
      </w:tblGrid>
      <w:tr w:rsidR="00221880" w:rsidRPr="008A4CC4" w:rsidTr="00221880">
        <w:tc>
          <w:tcPr>
            <w:tcW w:w="2402" w:type="dxa"/>
            <w:shd w:val="clear" w:color="auto" w:fill="auto"/>
          </w:tcPr>
          <w:p w:rsidR="00221880" w:rsidRPr="008A4CC4" w:rsidRDefault="007C21CB" w:rsidP="0022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B5F944D" wp14:editId="3B5CAFFF">
                  <wp:extent cx="1703917" cy="1303867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100" cy="1312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1" w:type="dxa"/>
            <w:shd w:val="clear" w:color="auto" w:fill="auto"/>
          </w:tcPr>
          <w:p w:rsidR="00221880" w:rsidRPr="008A4CC4" w:rsidRDefault="007C21CB" w:rsidP="00221880">
            <w:pPr>
              <w:suppressLineNumbers/>
              <w:suppressAutoHyphens/>
              <w:spacing w:after="0" w:line="240" w:lineRule="auto"/>
              <w:ind w:lef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Новый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открыть сценарий по умолчанию (</w:t>
            </w:r>
            <w:proofErr w:type="spellStart"/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</w:t>
            </w:r>
            <w:proofErr w:type="spellEnd"/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-сценарий)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1880" w:rsidRPr="008A4CC4" w:rsidRDefault="007C21CB" w:rsidP="00221880">
            <w:pPr>
              <w:suppressLineNumbers/>
              <w:suppressAutoHyphens/>
              <w:spacing w:after="0" w:line="240" w:lineRule="auto"/>
              <w:ind w:lef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Открыть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открыть сохраненный ранее файл данных (сценарий)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1880" w:rsidRPr="008A4CC4" w:rsidRDefault="007C21CB" w:rsidP="00221880">
            <w:pPr>
              <w:suppressLineNumbers/>
              <w:suppressAutoHyphens/>
              <w:spacing w:after="0" w:line="240" w:lineRule="auto"/>
              <w:ind w:lef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Сохранить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сохранить текущий файл данных (сценарий)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1880" w:rsidRPr="008A4CC4" w:rsidRDefault="007C21CB" w:rsidP="00221880">
            <w:pPr>
              <w:suppressLineNumbers/>
              <w:suppressAutoHyphens/>
              <w:spacing w:after="0" w:line="240" w:lineRule="auto"/>
              <w:ind w:lef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Сохранить как… –</w:t>
            </w:r>
            <w:r w:rsidR="00221880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сохранить текущий файл данных под новым именем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1880" w:rsidRPr="008A4CC4" w:rsidRDefault="007C21CB" w:rsidP="00221880">
            <w:pPr>
              <w:suppressLineNumbers/>
              <w:suppressAutoHyphens/>
              <w:spacing w:after="0" w:line="240" w:lineRule="auto"/>
              <w:ind w:lef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закрыть программу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1880" w:rsidRPr="008A4CC4" w:rsidRDefault="00221880" w:rsidP="0022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880" w:rsidRPr="008A4CC4" w:rsidRDefault="007C21CB" w:rsidP="0088594C">
      <w:pPr>
        <w:suppressLineNumbers/>
        <w:suppressAutoHyphens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Просмотр</w:t>
      </w:r>
    </w:p>
    <w:p w:rsidR="00221880" w:rsidRPr="008A4CC4" w:rsidRDefault="00221880" w:rsidP="00221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02"/>
        <w:gridCol w:w="6771"/>
      </w:tblGrid>
      <w:tr w:rsidR="00221880" w:rsidRPr="008A4CC4" w:rsidTr="00221880">
        <w:tc>
          <w:tcPr>
            <w:tcW w:w="2402" w:type="dxa"/>
            <w:shd w:val="clear" w:color="auto" w:fill="auto"/>
          </w:tcPr>
          <w:p w:rsidR="00221880" w:rsidRPr="008A4CC4" w:rsidRDefault="00221880" w:rsidP="0022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1CB" w:rsidRPr="008A4CC4" w:rsidRDefault="007C21CB" w:rsidP="0022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43AE22E" wp14:editId="003E2606">
                  <wp:extent cx="1356396" cy="1193800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885" cy="1211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1" w:type="dxa"/>
            <w:shd w:val="clear" w:color="auto" w:fill="auto"/>
          </w:tcPr>
          <w:p w:rsidR="00221880" w:rsidRPr="008A4CC4" w:rsidRDefault="007C21CB" w:rsidP="00221880">
            <w:pPr>
              <w:suppressLineNumbers/>
              <w:suppressAutoHyphens/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Панель инструментов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показать/скрыть панель инструментов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1880" w:rsidRPr="008A4CC4" w:rsidRDefault="007C21CB" w:rsidP="00221880">
            <w:pPr>
              <w:suppressLineNumbers/>
              <w:suppressAutoHyphens/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 температур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показать результаты вычислений в виде таблицы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1880" w:rsidRPr="008A4CC4" w:rsidRDefault="007C21CB" w:rsidP="00221880">
            <w:pPr>
              <w:suppressLineNumbers/>
              <w:suppressAutoHyphens/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Пространственный профиль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горизонтальный/вертикальный температурный профиль через выбранную точке сетки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1880" w:rsidRPr="008A4CC4" w:rsidRDefault="007C21CB" w:rsidP="00221880">
            <w:pPr>
              <w:suppressLineNumbers/>
              <w:suppressAutoHyphens/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Временной профиль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временную температурную кривую в десяти выбранных точках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1880" w:rsidRPr="008A4CC4" w:rsidRDefault="007C21CB" w:rsidP="00221880">
            <w:pPr>
              <w:suppressLineNumbers/>
              <w:suppressAutoHyphens/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Дельта-профиль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показать кривую дифференциального температурного сигнала в десяти выбранных точках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1880" w:rsidRPr="008A4CC4" w:rsidRDefault="007C21CB" w:rsidP="00221880">
            <w:pPr>
              <w:suppressLineNumbers/>
              <w:suppressAutoHyphens/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Поле температур –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показать черно-белое или цветное изображение рассчитанного </w:t>
            </w:r>
            <w:proofErr w:type="spellStart"/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турного</w:t>
            </w:r>
            <w:proofErr w:type="spellEnd"/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распределения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C21CB" w:rsidRPr="008A4CC4" w:rsidRDefault="007C21CB" w:rsidP="00221880">
            <w:pPr>
              <w:suppressLineNumbers/>
              <w:suppressAutoHyphens/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Фурье преобразование – 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обработку преобразованием Фурье;</w:t>
            </w:r>
          </w:p>
          <w:p w:rsidR="007C21CB" w:rsidRPr="008A4CC4" w:rsidRDefault="007C21CB" w:rsidP="00221880">
            <w:pPr>
              <w:suppressLineNumbers/>
              <w:suppressAutoHyphens/>
              <w:spacing w:after="0" w:line="240" w:lineRule="auto"/>
              <w:ind w:left="-78"/>
              <w:jc w:val="both"/>
              <w:rPr>
                <w:rFonts w:ascii="Times New Roman" w:hAnsi="Times New Roman" w:cs="Times New Roman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 главных компонентов –</w:t>
            </w:r>
            <w:r w:rsidRPr="008A4CC4">
              <w:rPr>
                <w:rFonts w:ascii="Times New Roman" w:hAnsi="Times New Roman" w:cs="Times New Roman"/>
              </w:rPr>
              <w:t xml:space="preserve"> показать обработку методом главных компонент.</w:t>
            </w:r>
          </w:p>
          <w:p w:rsidR="00221880" w:rsidRPr="008A4CC4" w:rsidRDefault="00221880" w:rsidP="00221880">
            <w:pPr>
              <w:suppressLineNumbers/>
              <w:suppressAutoHyphens/>
              <w:spacing w:after="0" w:line="240" w:lineRule="auto"/>
              <w:ind w:left="-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80" w:rsidRPr="008A4CC4" w:rsidRDefault="007C21CB" w:rsidP="0088594C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02"/>
        <w:gridCol w:w="6771"/>
      </w:tblGrid>
      <w:tr w:rsidR="00221880" w:rsidRPr="008A4CC4" w:rsidTr="00221880">
        <w:tc>
          <w:tcPr>
            <w:tcW w:w="2402" w:type="dxa"/>
            <w:shd w:val="clear" w:color="auto" w:fill="auto"/>
          </w:tcPr>
          <w:p w:rsidR="00221880" w:rsidRPr="008A4CC4" w:rsidRDefault="007C21CB" w:rsidP="0022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noProof/>
                <w:lang w:eastAsia="ru-RU"/>
              </w:rPr>
              <w:drawing>
                <wp:inline distT="0" distB="0" distL="0" distR="0" wp14:anchorId="17A4721A" wp14:editId="0585554E">
                  <wp:extent cx="1379466" cy="584200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405" cy="601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1" w:type="dxa"/>
            <w:shd w:val="clear" w:color="auto" w:fill="auto"/>
          </w:tcPr>
          <w:p w:rsidR="00221880" w:rsidRPr="008A4CC4" w:rsidRDefault="007C21CB" w:rsidP="00221880">
            <w:pPr>
              <w:suppressLineNumbers/>
              <w:suppressAutoHyphens/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вводить/редактировать входные данные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1880" w:rsidRPr="008A4CC4" w:rsidRDefault="007C21CB" w:rsidP="00221880">
            <w:pPr>
              <w:suppressLineNumbers/>
              <w:suppressAutoHyphens/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Расчет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</w:t>
            </w:r>
            <w:proofErr w:type="gramEnd"/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вычисления</w:t>
            </w:r>
          </w:p>
          <w:p w:rsidR="00221880" w:rsidRPr="008A4CC4" w:rsidRDefault="007C21CB" w:rsidP="00221880">
            <w:pPr>
              <w:suppressLineNumbers/>
              <w:suppressAutoHyphens/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Сохранить результаты </w:t>
            </w:r>
            <w:proofErr w:type="gramStart"/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как..</w:t>
            </w:r>
            <w:proofErr w:type="gramEnd"/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сохранить результаты вычислений в виде последовательности изображений «сырого» (байтового) формата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1880" w:rsidRPr="008A4CC4" w:rsidRDefault="007C21CB" w:rsidP="00221880">
            <w:pPr>
              <w:suppressLineNumbers/>
              <w:suppressAutoHyphens/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Восстановить последние результаты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восстановить данные последнего вычисления, содержащиеся в файле </w:t>
            </w:r>
            <w:proofErr w:type="spellStart"/>
            <w:r w:rsidR="00221880" w:rsidRPr="008A4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Temp.tcl</w:t>
            </w:r>
            <w:proofErr w:type="spellEnd"/>
            <w:r w:rsidR="00221880" w:rsidRPr="008A4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этот файл обновляется после каждого вычисления (все программные опции могут быть применены к этим данным без новых вычислений</w:t>
            </w:r>
            <w:proofErr w:type="gramStart"/>
            <w:r w:rsidR="00221880" w:rsidRPr="008A4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221880" w:rsidRPr="008A4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A4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221880" w:rsidRPr="008A4CC4" w:rsidRDefault="00221880" w:rsidP="00221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80" w:rsidRPr="008A4CC4" w:rsidRDefault="007C21CB" w:rsidP="0088594C">
      <w:pPr>
        <w:suppressLineNumbers/>
        <w:suppressAutoHyphens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Помощь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84"/>
        <w:gridCol w:w="5789"/>
      </w:tblGrid>
      <w:tr w:rsidR="00221880" w:rsidRPr="008A4CC4" w:rsidTr="00221880">
        <w:tc>
          <w:tcPr>
            <w:tcW w:w="3384" w:type="dxa"/>
            <w:shd w:val="clear" w:color="auto" w:fill="auto"/>
          </w:tcPr>
          <w:p w:rsidR="00221880" w:rsidRPr="008A4CC4" w:rsidRDefault="007C21CB" w:rsidP="0022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noProof/>
                <w:lang w:eastAsia="ru-RU"/>
              </w:rPr>
              <w:drawing>
                <wp:inline distT="0" distB="0" distL="0" distR="0" wp14:anchorId="654B7680" wp14:editId="151DBB05">
                  <wp:extent cx="1998133" cy="579899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160" cy="62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9" w:type="dxa"/>
            <w:shd w:val="clear" w:color="auto" w:fill="auto"/>
          </w:tcPr>
          <w:p w:rsidR="00221880" w:rsidRPr="008A4CC4" w:rsidRDefault="007C21CB" w:rsidP="00221880">
            <w:pPr>
              <w:suppressLineNumbers/>
              <w:suppressAutoHyphens/>
              <w:spacing w:after="0" w:line="240" w:lineRule="auto"/>
              <w:ind w:lef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программе </w:t>
            </w:r>
            <w:r w:rsidR="00221880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ThermoCalc-3D</w:t>
            </w:r>
            <w:r w:rsidR="00A85666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85666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Pro</w:t>
            </w:r>
            <w:proofErr w:type="gramStart"/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основная</w:t>
            </w:r>
            <w:proofErr w:type="gramEnd"/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Программе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1880" w:rsidRPr="008A4CC4" w:rsidRDefault="007C21CB" w:rsidP="00221880">
            <w:pPr>
              <w:suppressLineNumbers/>
              <w:suppressAutoHyphens/>
              <w:spacing w:after="0" w:line="240" w:lineRule="auto"/>
              <w:ind w:lef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помощи</w:t>
            </w:r>
            <w:r w:rsidR="00221880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описание терминологии и типичных процедур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1880" w:rsidRPr="008A4CC4" w:rsidRDefault="00221880" w:rsidP="0022188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80" w:rsidRPr="008A4CC4" w:rsidRDefault="00221880" w:rsidP="00221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80" w:rsidRPr="008A4CC4" w:rsidRDefault="00221880" w:rsidP="0088594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position w:val="-28"/>
          <w:sz w:val="24"/>
          <w:szCs w:val="24"/>
          <w:lang w:eastAsia="ru-RU"/>
        </w:rPr>
      </w:pPr>
      <w:proofErr w:type="spellStart"/>
      <w:proofErr w:type="gramStart"/>
      <w:r w:rsidRPr="008A4CC4">
        <w:rPr>
          <w:rFonts w:ascii="Times New Roman" w:eastAsia="Times New Roman" w:hAnsi="Times New Roman" w:cs="Times New Roman"/>
          <w:b/>
          <w:position w:val="-28"/>
          <w:sz w:val="24"/>
          <w:szCs w:val="24"/>
          <w:lang w:eastAsia="ru-RU"/>
        </w:rPr>
        <w:t>Toolbar</w:t>
      </w:r>
      <w:proofErr w:type="spellEnd"/>
      <w:r w:rsidRPr="008A4CC4">
        <w:rPr>
          <w:rFonts w:ascii="Times New Roman" w:eastAsia="Times New Roman" w:hAnsi="Times New Roman" w:cs="Times New Roman"/>
          <w:b/>
          <w:position w:val="-28"/>
          <w:sz w:val="24"/>
          <w:szCs w:val="24"/>
          <w:lang w:eastAsia="ru-RU"/>
        </w:rPr>
        <w:t xml:space="preserve">  (</w:t>
      </w:r>
      <w:proofErr w:type="gramEnd"/>
      <w:r w:rsidRPr="008A4CC4">
        <w:rPr>
          <w:rFonts w:ascii="Times New Roman" w:eastAsia="Times New Roman" w:hAnsi="Times New Roman" w:cs="Times New Roman"/>
          <w:b/>
          <w:position w:val="-28"/>
          <w:sz w:val="24"/>
          <w:szCs w:val="24"/>
          <w:lang w:eastAsia="ru-RU"/>
        </w:rPr>
        <w:t>Панель инструментов)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Панель инструментов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следующие опции:</w:t>
      </w:r>
    </w:p>
    <w:p w:rsidR="00221880" w:rsidRPr="008A4CC4" w:rsidRDefault="004604B3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65.1pt;margin-top:8.75pt;width:17.4pt;height:17.4pt;z-index:-251662336;mso-wrap-edited:f" wrapcoords="-1350 0 -1350 20250 21600 20250 21600 0 -1350 0" o:allowincell="f">
            <v:imagedata r:id="rId11" o:title=""/>
            <w10:wrap type="through"/>
          </v:shape>
          <o:OLEObject Type="Embed" ProgID="PBrush" ShapeID="_x0000_s1038" DrawAspect="Content" ObjectID="_1774349057" r:id="rId12"/>
        </w:object>
      </w:r>
    </w:p>
    <w:p w:rsidR="00221880" w:rsidRPr="008A4CC4" w:rsidRDefault="007C21CB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Новый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proofErr w:type="gramEnd"/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инициализация </w:t>
      </w:r>
      <w:proofErr w:type="spellStart"/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</w:t>
      </w:r>
      <w:proofErr w:type="spellEnd"/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-сценария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1880" w:rsidRPr="008A4CC4" w:rsidRDefault="004604B3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s1039" type="#_x0000_t75" style="position:absolute;left:0;text-align:left;margin-left:79.95pt;margin-top:11.7pt;width:18.3pt;height:16.2pt;z-index:-251661312;mso-wrap-edited:f" wrapcoords="-831 0 -831 20661 21600 20661 21600 0 -831 0" o:allowincell="f">
            <v:imagedata r:id="rId13" o:title=""/>
            <w10:wrap type="through"/>
          </v:shape>
          <o:OLEObject Type="Embed" ProgID="PBrush" ShapeID="_x0000_s1039" DrawAspect="Content" ObjectID="_1774349058" r:id="rId14"/>
        </w:object>
      </w:r>
    </w:p>
    <w:p w:rsidR="00221880" w:rsidRPr="008A4CC4" w:rsidRDefault="007C21CB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Открыть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открыть ранее сохраненный сценарий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1880" w:rsidRPr="008A4CC4" w:rsidRDefault="004604B3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s1040" type="#_x0000_t75" style="position:absolute;left:0;text-align:left;margin-left:87.4pt;margin-top:8.9pt;width:17.4pt;height:16.7pt;z-index:-251660288;mso-wrap-edited:f" wrapcoords="-939 0 -939 20618 21600 20618 21600 0 -939 0" o:allowincell="f">
            <v:imagedata r:id="rId15" o:title=""/>
            <w10:wrap type="through"/>
          </v:shape>
          <o:OLEObject Type="Embed" ProgID="PBrush" ShapeID="_x0000_s1040" DrawAspect="Content" ObjectID="_1774349059" r:id="rId16"/>
        </w:object>
      </w:r>
    </w:p>
    <w:p w:rsidR="00221880" w:rsidRPr="008A4CC4" w:rsidRDefault="007C21CB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Сохранить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сохранить текущий сценарий</w:t>
      </w:r>
      <w:r w:rsidR="003920D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1880" w:rsidRPr="008A4CC4" w:rsidRDefault="004604B3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s1041" type="#_x0000_t75" style="position:absolute;left:0;text-align:left;margin-left:142.35pt;margin-top:10.75pt;width:19.5pt;height:18.75pt;z-index:-251659264;mso-wrap-edited:f" wrapcoords="-831 0 -831 20736 21600 20736 21600 0 -831 0" o:allowincell="f">
            <v:imagedata r:id="rId17" o:title=""/>
            <w10:wrap type="through"/>
          </v:shape>
          <o:OLEObject Type="Embed" ProgID="PBrush" ShapeID="_x0000_s1041" DrawAspect="Content" ObjectID="_1774349060" r:id="rId18"/>
        </w:object>
      </w:r>
    </w:p>
    <w:p w:rsidR="00221880" w:rsidRPr="008A4CC4" w:rsidRDefault="003920D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Изменить параметры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изменить входные данные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1880" w:rsidRPr="008A4CC4" w:rsidRDefault="004604B3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s1043" type="#_x0000_t75" style="position:absolute;left:0;text-align:left;margin-left:206.5pt;margin-top:11.65pt;width:22.5pt;height:17.25pt;z-index:-251658240;mso-wrap-edited:f" wrapcoords="-720 0 -720 20661 21600 20661 21600 0 -720 0" o:allowincell="f">
            <v:imagedata r:id="rId19" o:title=""/>
            <w10:wrap type="through"/>
          </v:shape>
          <o:OLEObject Type="Embed" ProgID="PBrush" ShapeID="_x0000_s1043" DrawAspect="Content" ObjectID="_1774349061" r:id="rId20"/>
        </w:object>
      </w:r>
    </w:p>
    <w:p w:rsidR="00221880" w:rsidRPr="008A4CC4" w:rsidRDefault="003920D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Численная таблица результатов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авить результаты в виде таблицы;</w:t>
      </w:r>
    </w:p>
    <w:p w:rsidR="00221880" w:rsidRPr="008A4CC4" w:rsidRDefault="004604B3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s1044" type="#_x0000_t75" style="position:absolute;left:0;text-align:left;margin-left:183.4pt;margin-top:10.4pt;width:23.1pt;height:17pt;z-index:-251657216" wrapcoords="-697 0 -697 20661 21600 20661 21600 0 -697 0">
            <v:imagedata r:id="rId21" o:title=""/>
            <w10:wrap type="through"/>
          </v:shape>
          <o:OLEObject Type="Embed" ProgID="PBrush" ShapeID="_x0000_s1044" DrawAspect="Content" ObjectID="_1774349062" r:id="rId22"/>
        </w:object>
      </w:r>
    </w:p>
    <w:p w:rsidR="00221880" w:rsidRPr="008A4CC4" w:rsidRDefault="003920D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Пространственный профиль 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горизонтальный/вертикальный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 через выбранную точку;</w:t>
      </w:r>
    </w:p>
    <w:p w:rsidR="00221880" w:rsidRPr="008A4CC4" w:rsidRDefault="004604B3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s1045" type="#_x0000_t75" style="position:absolute;left:0;text-align:left;margin-left:136.95pt;margin-top:8.85pt;width:22.5pt;height:18.75pt;z-index:-251656192;mso-wrap-edited:f" wrapcoords="-720 0 -720 20736 21600 20736 21600 0 -720 0">
            <v:imagedata r:id="rId23" o:title=""/>
            <w10:wrap type="through"/>
          </v:shape>
          <o:OLEObject Type="Embed" ProgID="PBrush" ShapeID="_x0000_s1045" DrawAspect="Content" ObjectID="_1774349063" r:id="rId24"/>
        </w:object>
      </w:r>
    </w:p>
    <w:p w:rsidR="00221880" w:rsidRPr="008A4CC4" w:rsidRDefault="003920D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Временной профиль 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температуры во времени в 10-ти точках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1880" w:rsidRPr="008A4CC4" w:rsidRDefault="004604B3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s1046" type="#_x0000_t75" style="position:absolute;left:0;text-align:left;margin-left:120.05pt;margin-top:9.4pt;width:21pt;height:18.75pt;z-index:-251655168;mso-wrap-edited:f" wrapcoords="-771 0 -771 20736 21600 20736 21600 0 -771 0" o:allowincell="f">
            <v:imagedata r:id="rId25" o:title=""/>
            <w10:wrap type="through"/>
          </v:shape>
          <o:OLEObject Type="Embed" ProgID="PBrush" ShapeID="_x0000_s1046" DrawAspect="Content" ObjectID="_1774349064" r:id="rId26"/>
        </w:object>
      </w:r>
    </w:p>
    <w:p w:rsidR="00221880" w:rsidRPr="008A4CC4" w:rsidRDefault="003920D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Дельта-профиль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дифференциального </w:t>
      </w:r>
      <w:proofErr w:type="gramStart"/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сигнала  во</w:t>
      </w:r>
      <w:proofErr w:type="gramEnd"/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в 10-ти точках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1880" w:rsidRPr="008A4CC4" w:rsidRDefault="004604B3" w:rsidP="0022188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s1047" type="#_x0000_t75" style="position:absolute;left:0;text-align:left;margin-left:123.05pt;margin-top:10.15pt;width:24pt;height:18pt;z-index:-251654144;mso-wrap-edited:f" wrapcoords="-675 0 -675 20700 21600 20700 21600 0 -675 0" o:allowincell="f">
            <v:imagedata r:id="rId27" o:title=""/>
            <w10:wrap type="through"/>
          </v:shape>
          <o:OLEObject Type="Embed" ProgID="PBrush" ShapeID="_x0000_s1047" DrawAspect="Content" ObjectID="_1774349065" r:id="rId28"/>
        </w:object>
      </w:r>
    </w:p>
    <w:p w:rsidR="00221880" w:rsidRPr="008A4CC4" w:rsidRDefault="003920D0" w:rsidP="003920D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Поле температур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представить</w:t>
      </w:r>
      <w:proofErr w:type="gramEnd"/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в виде изображения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1880" w:rsidRPr="008A4CC4" w:rsidRDefault="003920D0" w:rsidP="003920D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Преобразование Фурье</w:t>
      </w:r>
      <w:r w:rsidR="00221880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 времени) </w:t>
      </w:r>
      <w:r w:rsidRPr="008A4C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F4986E" wp14:editId="5C889631">
            <wp:extent cx="244475" cy="212725"/>
            <wp:effectExtent l="0" t="0" r="317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магнитуда и фаза преобразования </w:t>
      </w:r>
      <w:proofErr w:type="gramStart"/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Фурье  (</w:t>
      </w:r>
      <w:proofErr w:type="gramEnd"/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в </w:t>
      </w:r>
      <w:proofErr w:type="spellStart"/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Toolbar</w:t>
      </w:r>
      <w:proofErr w:type="spellEnd"/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1880" w:rsidRPr="008A4CC4" w:rsidRDefault="003920D0" w:rsidP="00221880">
      <w:pPr>
        <w:suppressLineNumbers/>
        <w:suppressAutoHyphens/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CC4"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 wp14:anchorId="53F407A9" wp14:editId="53D6C126">
            <wp:simplePos x="0" y="0"/>
            <wp:positionH relativeFrom="column">
              <wp:posOffset>2191385</wp:posOffset>
            </wp:positionH>
            <wp:positionV relativeFrom="paragraph">
              <wp:posOffset>94615</wp:posOffset>
            </wp:positionV>
            <wp:extent cx="271145" cy="263525"/>
            <wp:effectExtent l="0" t="0" r="0" b="0"/>
            <wp:wrapThrough wrapText="bothSides">
              <wp:wrapPolygon edited="0">
                <wp:start x="0" y="0"/>
                <wp:lineTo x="0" y="20299"/>
                <wp:lineTo x="19728" y="20299"/>
                <wp:lineTo x="19728" y="0"/>
                <wp:lineTo x="0" y="0"/>
              </wp:wrapPolygon>
            </wp:wrapThrough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880" w:rsidRPr="008A4CC4" w:rsidRDefault="003920D0" w:rsidP="00221880">
      <w:pPr>
        <w:suppressLineNumbers/>
        <w:suppressAutoHyphens/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 главных </w:t>
      </w:r>
      <w:proofErr w:type="gramStart"/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компонент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обработку методом главных компонент;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1880" w:rsidRPr="008A4CC4" w:rsidRDefault="004604B3" w:rsidP="00221880">
      <w:pPr>
        <w:suppressLineNumbers/>
        <w:suppressAutoHyphens/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s1048" type="#_x0000_t75" style="position:absolute;left:0;text-align:left;margin-left:179.35pt;margin-top:11.45pt;width:21pt;height:15.25pt;z-index:-251653120;mso-wrap-edited:f" wrapcoords="-655 0 -655 20700 21600 20700 21600 0 -655 0" o:allowincell="f">
            <v:imagedata r:id="rId31" o:title=""/>
            <w10:wrap type="through"/>
          </v:shape>
          <o:OLEObject Type="Embed" ProgID="PBrush" ShapeID="_x0000_s1048" DrawAspect="Content" ObjectID="_1774349066" r:id="rId32"/>
        </w:object>
      </w:r>
    </w:p>
    <w:p w:rsidR="00221880" w:rsidRPr="008A4CC4" w:rsidRDefault="003920D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Сохранить результаты </w:t>
      </w:r>
      <w:proofErr w:type="gramStart"/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как..</w:t>
      </w:r>
      <w:proofErr w:type="gramEnd"/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сохранить результаты в виде последовательности изображений</w:t>
      </w:r>
    </w:p>
    <w:p w:rsidR="00221880" w:rsidRPr="008A4CC4" w:rsidRDefault="004604B3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s1049" type="#_x0000_t75" style="position:absolute;left:0;text-align:left;margin-left:80.25pt;margin-top:12.95pt;width:18pt;height:18pt;z-index:-251652096;mso-wrap-edited:f" wrapcoords="-900 0 -900 20700 21600 20700 21600 0 -900 0" o:allowincell="f">
            <v:imagedata r:id="rId33" o:title=""/>
            <w10:wrap type="through"/>
          </v:shape>
          <o:OLEObject Type="Embed" ProgID="PBrush" ShapeID="_x0000_s1049" DrawAspect="Content" ObjectID="_1774349067" r:id="rId34"/>
        </w:object>
      </w:r>
    </w:p>
    <w:p w:rsidR="00221880" w:rsidRPr="008A4CC4" w:rsidRDefault="000446C1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запустить вычисления </w:t>
      </w:r>
    </w:p>
    <w:p w:rsidR="00221880" w:rsidRPr="008A4CC4" w:rsidRDefault="000446C1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 wp14:anchorId="440C3269" wp14:editId="22F6D245">
            <wp:simplePos x="0" y="0"/>
            <wp:positionH relativeFrom="column">
              <wp:posOffset>2852420</wp:posOffset>
            </wp:positionH>
            <wp:positionV relativeFrom="paragraph">
              <wp:posOffset>114300</wp:posOffset>
            </wp:positionV>
            <wp:extent cx="247650" cy="238125"/>
            <wp:effectExtent l="0" t="0" r="0" b="0"/>
            <wp:wrapThrough wrapText="bothSides">
              <wp:wrapPolygon edited="0">
                <wp:start x="0" y="0"/>
                <wp:lineTo x="0" y="20736"/>
                <wp:lineTo x="19938" y="20736"/>
                <wp:lineTo x="19938" y="0"/>
                <wp:lineTo x="0" y="0"/>
              </wp:wrapPolygon>
            </wp:wrapThrough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1880" w:rsidRPr="008A4CC4" w:rsidRDefault="000446C1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Восстановить последние результаты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вызвать ранее рассчитанные данные, которые содержатся в файле </w:t>
      </w:r>
      <w:proofErr w:type="spellStart"/>
      <w:r w:rsidR="00221880"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Temp.tcl</w:t>
      </w:r>
      <w:proofErr w:type="spellEnd"/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80" w:rsidRPr="008A4CC4" w:rsidRDefault="00221880" w:rsidP="003C5BD1">
      <w:pPr>
        <w:pStyle w:val="1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4" w:name="_Toc163736200"/>
      <w:r w:rsidRPr="008A4CC4">
        <w:rPr>
          <w:rFonts w:ascii="Times New Roman" w:hAnsi="Times New Roman"/>
          <w:sz w:val="24"/>
          <w:szCs w:val="24"/>
          <w:lang w:val="ru-RU"/>
        </w:rPr>
        <w:t xml:space="preserve">Ввод </w:t>
      </w:r>
      <w:proofErr w:type="gramStart"/>
      <w:r w:rsidRPr="008A4CC4">
        <w:rPr>
          <w:rFonts w:ascii="Times New Roman" w:hAnsi="Times New Roman"/>
          <w:sz w:val="24"/>
          <w:szCs w:val="24"/>
          <w:lang w:val="ru-RU"/>
        </w:rPr>
        <w:t>исходных  данных</w:t>
      </w:r>
      <w:bookmarkEnd w:id="4"/>
      <w:proofErr w:type="gramEnd"/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80" w:rsidRPr="008A4CC4" w:rsidRDefault="00221880" w:rsidP="00221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опции </w:t>
      </w:r>
      <w:r w:rsidR="000446C1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Параметры</w:t>
      </w:r>
      <w:r w:rsidR="000446C1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вводят входные данные. Страницы диалогового окна: </w:t>
      </w:r>
      <w:r w:rsidR="000446C1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Образец, Слои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0446C1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Дефекты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446C1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0446C1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Нагрев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446C1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92"/>
        <w:gridCol w:w="4831"/>
      </w:tblGrid>
      <w:tr w:rsidR="00221880" w:rsidRPr="008A4CC4" w:rsidTr="00221880">
        <w:tc>
          <w:tcPr>
            <w:tcW w:w="3692" w:type="dxa"/>
          </w:tcPr>
          <w:p w:rsidR="00221880" w:rsidRPr="008A4CC4" w:rsidRDefault="00221880" w:rsidP="005C1C0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880" w:rsidRPr="008A4CC4" w:rsidRDefault="00D82723" w:rsidP="005C1C0B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CC4">
              <w:rPr>
                <w:noProof/>
                <w:lang w:eastAsia="ru-RU"/>
              </w:rPr>
              <w:drawing>
                <wp:inline distT="0" distB="0" distL="0" distR="0" wp14:anchorId="468623F0" wp14:editId="79C2C9F7">
                  <wp:extent cx="2207260" cy="2061845"/>
                  <wp:effectExtent l="0" t="0" r="254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260" cy="206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1" w:type="dxa"/>
          </w:tcPr>
          <w:p w:rsidR="00221880" w:rsidRPr="008A4CC4" w:rsidRDefault="00221880" w:rsidP="005C1C0B">
            <w:pPr>
              <w:suppressLineNumbers/>
              <w:suppressAutoHyphens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Страница </w:t>
            </w:r>
            <w:r w:rsidR="000446C1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Образец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вводит:</w:t>
            </w:r>
          </w:p>
          <w:p w:rsidR="00221880" w:rsidRPr="008A4CC4" w:rsidRDefault="00221880" w:rsidP="005C1C0B">
            <w:pPr>
              <w:suppressLineNumbers/>
              <w:suppressAutoHyphens/>
              <w:spacing w:after="0" w:line="240" w:lineRule="auto"/>
              <w:ind w:left="-24"/>
              <w:jc w:val="both"/>
              <w:outlineLvl w:val="0"/>
              <w:rPr>
                <w:rFonts w:ascii="Times New Roman" w:eastAsia="Times New Roman" w:hAnsi="Times New Roman" w:cs="Times New Roman"/>
                <w:position w:val="4"/>
                <w:sz w:val="24"/>
                <w:szCs w:val="24"/>
                <w:lang w:eastAsia="ru-RU"/>
              </w:rPr>
            </w:pPr>
          </w:p>
          <w:p w:rsidR="00221880" w:rsidRPr="008A4CC4" w:rsidRDefault="000446C1" w:rsidP="005C1C0B">
            <w:pPr>
              <w:suppressLineNumbers/>
              <w:suppressAutoHyphens/>
              <w:spacing w:after="0" w:line="240" w:lineRule="auto"/>
              <w:ind w:left="-24" w:firstLine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Длина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[m] –длину изделия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1880" w:rsidRPr="008A4CC4" w:rsidRDefault="000446C1" w:rsidP="005C1C0B">
            <w:pPr>
              <w:suppressLineNumbers/>
              <w:suppressAutoHyphens/>
              <w:spacing w:after="0" w:line="240" w:lineRule="auto"/>
              <w:ind w:left="-24" w:firstLine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Ширина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[m] – ширину изделия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1880" w:rsidRPr="008A4CC4" w:rsidRDefault="000446C1" w:rsidP="005C1C0B">
            <w:pPr>
              <w:suppressLineNumbers/>
              <w:suppressAutoHyphens/>
              <w:spacing w:after="0" w:line="240" w:lineRule="auto"/>
              <w:ind w:left="-24" w:firstLine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Коэффициент теплообмена на передней поверхности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="00DF4878" w:rsidRPr="008A4CC4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809625" cy="238125"/>
                  <wp:effectExtent l="0" t="0" r="0" b="0"/>
                  <wp:docPr id="96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="00D82723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1880" w:rsidRPr="008A4CC4" w:rsidRDefault="000446C1" w:rsidP="005C1C0B">
            <w:pPr>
              <w:suppressLineNumbers/>
              <w:suppressAutoHyphens/>
              <w:spacing w:after="0" w:line="240" w:lineRule="auto"/>
              <w:ind w:left="-24" w:firstLine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Коэффициент теплообмена на задней поверхности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DF4878" w:rsidRPr="008A4CC4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809625" cy="238125"/>
                  <wp:effectExtent l="0" t="0" r="0" b="0"/>
                  <wp:docPr id="9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  <w:r w:rsidR="00D82723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221880" w:rsidRPr="008A4CC4" w:rsidRDefault="000446C1" w:rsidP="005C1C0B">
            <w:pPr>
              <w:suppressLineNumbers/>
              <w:suppressAutoHyphens/>
              <w:spacing w:after="0" w:line="240" w:lineRule="auto"/>
              <w:ind w:left="-24" w:firstLine="19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шагов вдоль оси Х</w:t>
            </w:r>
            <w:r w:rsidR="00221880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шагов сетки по координате </w:t>
            </w:r>
            <w:r w:rsidR="00221880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221880" w:rsidRPr="008A4CC4" w:rsidRDefault="000446C1" w:rsidP="005C1C0B">
            <w:pPr>
              <w:suppressLineNumbers/>
              <w:suppressAutoHyphens/>
              <w:spacing w:after="0" w:line="240" w:lineRule="auto"/>
              <w:ind w:left="-24" w:firstLine="19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шагов вдоль оси </w:t>
            </w: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Y</w:t>
            </w: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21880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 шагов сетки по координате </w:t>
            </w:r>
            <w:r w:rsidR="00221880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Y</w:t>
            </w: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221880" w:rsidRPr="008A4CC4" w:rsidRDefault="000446C1" w:rsidP="005C1C0B">
            <w:pPr>
              <w:suppressLineNumbers/>
              <w:suppressAutoHyphens/>
              <w:spacing w:after="0" w:line="240" w:lineRule="auto"/>
              <w:ind w:left="-24" w:firstLine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слоев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1 до 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 w:rsidR="00D82723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1880" w:rsidRPr="008A4CC4" w:rsidRDefault="000446C1" w:rsidP="005C1C0B">
            <w:pPr>
              <w:suppressLineNumbers/>
              <w:suppressAutoHyphens/>
              <w:spacing w:after="0" w:line="240" w:lineRule="auto"/>
              <w:ind w:left="-24" w:firstLine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дефектов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0 до 40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5C1C0B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1880" w:rsidRPr="008A4CC4" w:rsidRDefault="00221880" w:rsidP="005C1C0B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21880" w:rsidRPr="008A4CC4" w:rsidRDefault="00221880" w:rsidP="005C1C0B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2"/>
        <w:gridCol w:w="4867"/>
      </w:tblGrid>
      <w:tr w:rsidR="005C1C0B" w:rsidRPr="008A4CC4" w:rsidTr="005C1C0B">
        <w:tc>
          <w:tcPr>
            <w:tcW w:w="3702" w:type="dxa"/>
          </w:tcPr>
          <w:p w:rsidR="00221880" w:rsidRPr="008A4CC4" w:rsidRDefault="00221880" w:rsidP="005C1C0B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880" w:rsidRPr="008A4CC4" w:rsidRDefault="00D82723" w:rsidP="005C1C0B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CC4">
              <w:rPr>
                <w:noProof/>
                <w:lang w:eastAsia="ru-RU"/>
              </w:rPr>
              <w:drawing>
                <wp:inline distT="0" distB="0" distL="0" distR="0" wp14:anchorId="4312EB57" wp14:editId="7DEC0E0E">
                  <wp:extent cx="2207260" cy="2022044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438" cy="204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7" w:type="dxa"/>
          </w:tcPr>
          <w:p w:rsidR="00221880" w:rsidRPr="008A4CC4" w:rsidRDefault="00221880" w:rsidP="005C1C0B">
            <w:pPr>
              <w:suppressLineNumbers/>
              <w:suppressAutoHyphens/>
              <w:spacing w:after="0" w:line="240" w:lineRule="auto"/>
              <w:ind w:left="-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Страница </w:t>
            </w:r>
            <w:r w:rsidR="000446C1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Слои 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вводит:</w:t>
            </w:r>
          </w:p>
          <w:p w:rsidR="00221880" w:rsidRPr="008A4CC4" w:rsidRDefault="00221880" w:rsidP="005C1C0B">
            <w:pPr>
              <w:suppressLineNumbers/>
              <w:suppressAutoHyphens/>
              <w:spacing w:after="0" w:line="240" w:lineRule="auto"/>
              <w:ind w:left="-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880" w:rsidRPr="008A4CC4" w:rsidRDefault="00D82723" w:rsidP="005C1C0B">
            <w:pPr>
              <w:suppressLineNumbers/>
              <w:suppressAutoHyphens/>
              <w:spacing w:after="0" w:line="240" w:lineRule="auto"/>
              <w:ind w:left="-34" w:firstLine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слоя</w:t>
            </w:r>
            <w:r w:rsidR="00221880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слоя</w:t>
            </w:r>
            <w:r w:rsidR="000446C1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446C1" w:rsidRPr="008A4CC4" w:rsidRDefault="000446C1" w:rsidP="005C1C0B">
            <w:pPr>
              <w:suppressLineNumbers/>
              <w:suppressAutoHyphens/>
              <w:spacing w:after="0" w:line="240" w:lineRule="auto"/>
              <w:ind w:left="-34" w:firstLine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Угол между осью </w:t>
            </w:r>
            <w:proofErr w:type="spellStart"/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Xs</w:t>
            </w:r>
            <w:proofErr w:type="spellEnd"/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1-м компонентом тензора </w:t>
            </w:r>
            <w:proofErr w:type="gramStart"/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теплопроводности</w:t>
            </w:r>
            <w:r w:rsidR="00D82723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D82723" w:rsidRPr="008A4CC4" w:rsidRDefault="000446C1" w:rsidP="005C1C0B">
            <w:pPr>
              <w:suppressLineNumbers/>
              <w:suppressAutoHyphens/>
              <w:spacing w:after="0" w:line="240" w:lineRule="auto"/>
              <w:ind w:left="-34" w:firstLine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1-й компонент тензора в плоскости </w:t>
            </w: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XY</w:t>
            </w: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21880" w:rsidRPr="008A4CC4" w:rsidRDefault="00221880" w:rsidP="005C1C0B">
            <w:pPr>
              <w:suppressLineNumbers/>
              <w:suppressAutoHyphens/>
              <w:spacing w:after="0" w:line="240" w:lineRule="auto"/>
              <w:ind w:left="-34" w:firstLine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DF4878" w:rsidRPr="008A4CC4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742950" cy="200025"/>
                  <wp:effectExtent l="0" t="0" r="0" b="0"/>
                  <wp:docPr id="9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  <w:r w:rsidR="000446C1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82723" w:rsidRPr="008A4CC4" w:rsidRDefault="000446C1" w:rsidP="005C1C0B">
            <w:pPr>
              <w:suppressLineNumbers/>
              <w:suppressAutoHyphens/>
              <w:spacing w:after="0" w:line="240" w:lineRule="auto"/>
              <w:ind w:left="-34" w:firstLine="1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Теплопроводность в направлении </w:t>
            </w: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Z</w:t>
            </w:r>
            <w:r w:rsidR="00D82723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446C1" w:rsidRPr="008A4CC4" w:rsidRDefault="00D82723" w:rsidP="005C1C0B">
            <w:pPr>
              <w:suppressLineNumbers/>
              <w:suppressAutoHyphens/>
              <w:spacing w:after="0" w:line="240" w:lineRule="auto"/>
              <w:ind w:left="-34" w:firstLine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8A4CC4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 wp14:anchorId="2C693B07" wp14:editId="5C0A4AAA">
                  <wp:extent cx="742950" cy="200025"/>
                  <wp:effectExtent l="0" t="0" r="0" b="0"/>
                  <wp:docPr id="10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];</w:t>
            </w:r>
          </w:p>
          <w:p w:rsidR="00221880" w:rsidRPr="008A4CC4" w:rsidRDefault="00D82723" w:rsidP="005C1C0B">
            <w:pPr>
              <w:suppressLineNumbers/>
              <w:suppressAutoHyphens/>
              <w:spacing w:after="0" w:line="240" w:lineRule="auto"/>
              <w:ind w:left="-34" w:firstLine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Теплоемкость 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DF4878" w:rsidRPr="008A4CC4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019175" cy="200025"/>
                  <wp:effectExtent l="0" t="0" r="0" b="0"/>
                  <wp:docPr id="93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не зависит от координат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1880" w:rsidRPr="008A4CC4" w:rsidRDefault="00D82723" w:rsidP="005C1C0B">
            <w:pPr>
              <w:suppressLineNumbers/>
              <w:suppressAutoHyphens/>
              <w:spacing w:after="0" w:line="240" w:lineRule="auto"/>
              <w:ind w:left="-34" w:firstLine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Плотность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="00DF4878" w:rsidRPr="008A4CC4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200025"/>
                  <wp:effectExtent l="0" t="0" r="0" b="0"/>
                  <wp:docPr id="92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не зависит от координат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1880" w:rsidRPr="008A4CC4" w:rsidRDefault="00D82723" w:rsidP="005C1C0B">
            <w:pPr>
              <w:suppressLineNumbers/>
              <w:suppressAutoHyphens/>
              <w:spacing w:after="0" w:line="240" w:lineRule="auto"/>
              <w:ind w:left="-34" w:firstLine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Толщина слоя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[м]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1880" w:rsidRPr="008A4CC4" w:rsidRDefault="00D82723" w:rsidP="005C1C0B">
            <w:pPr>
              <w:suppressLineNumbers/>
              <w:suppressAutoHyphens/>
              <w:spacing w:after="0" w:line="240" w:lineRule="auto"/>
              <w:ind w:left="-34" w:firstLine="1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пространственных шагов по оси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1880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Z</w:t>
            </w: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221880" w:rsidRPr="008A4CC4" w:rsidRDefault="00D82723" w:rsidP="005C1C0B">
            <w:pPr>
              <w:suppressLineNumbers/>
              <w:suppressAutoHyphens/>
              <w:spacing w:after="0" w:line="240" w:lineRule="auto"/>
              <w:ind w:left="-34" w:firstLine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Цвет</w:t>
            </w:r>
            <w:r w:rsidR="00221880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–выбор цвета слоя на схеме изделия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1880" w:rsidRPr="008A4CC4" w:rsidRDefault="00221880" w:rsidP="005C1C0B">
            <w:pPr>
              <w:suppressLineNumbers/>
              <w:suppressAutoHyphens/>
              <w:spacing w:after="0" w:line="240" w:lineRule="auto"/>
              <w:ind w:firstLine="28"/>
              <w:jc w:val="both"/>
              <w:outlineLvl w:val="0"/>
              <w:rPr>
                <w:rFonts w:ascii="Times New Roman" w:eastAsia="Times New Roman" w:hAnsi="Times New Roman" w:cs="Times New Roman"/>
                <w:b/>
                <w:position w:val="4"/>
                <w:sz w:val="24"/>
                <w:szCs w:val="24"/>
                <w:lang w:eastAsia="ru-RU"/>
              </w:rPr>
            </w:pPr>
          </w:p>
        </w:tc>
      </w:tr>
    </w:tbl>
    <w:p w:rsidR="00221880" w:rsidRPr="008A4CC4" w:rsidRDefault="00221880" w:rsidP="005C1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158296165"/>
      <w:bookmarkEnd w:id="5"/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794"/>
        <w:gridCol w:w="5528"/>
      </w:tblGrid>
      <w:tr w:rsidR="006F621E" w:rsidRPr="008A4CC4" w:rsidTr="005C1C0B">
        <w:tc>
          <w:tcPr>
            <w:tcW w:w="3794" w:type="dxa"/>
          </w:tcPr>
          <w:p w:rsidR="00221880" w:rsidRPr="008A4CC4" w:rsidRDefault="00D82723" w:rsidP="005C1C0B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4"/>
                <w:sz w:val="24"/>
                <w:szCs w:val="24"/>
                <w:lang w:eastAsia="ru-RU"/>
              </w:rPr>
            </w:pPr>
            <w:r w:rsidRPr="008A4CC4">
              <w:rPr>
                <w:noProof/>
                <w:lang w:eastAsia="ru-RU"/>
              </w:rPr>
              <w:drawing>
                <wp:inline distT="0" distB="0" distL="0" distR="0" wp14:anchorId="2A319C7E" wp14:editId="7CB3CF06">
                  <wp:extent cx="2076695" cy="1910862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168" cy="1916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1880" w:rsidRPr="008A4CC4" w:rsidRDefault="00221880" w:rsidP="005C1C0B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4"/>
                <w:sz w:val="24"/>
                <w:szCs w:val="24"/>
                <w:lang w:eastAsia="ru-RU"/>
              </w:rPr>
            </w:pPr>
          </w:p>
          <w:p w:rsidR="00221880" w:rsidRPr="008A4CC4" w:rsidRDefault="00221880" w:rsidP="005C1C0B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4"/>
                <w:sz w:val="24"/>
                <w:szCs w:val="24"/>
                <w:lang w:eastAsia="ru-RU"/>
              </w:rPr>
            </w:pPr>
          </w:p>
          <w:p w:rsidR="00221880" w:rsidRPr="008A4CC4" w:rsidRDefault="00221880" w:rsidP="005C1C0B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4"/>
                <w:sz w:val="24"/>
                <w:szCs w:val="24"/>
                <w:lang w:eastAsia="ru-RU"/>
              </w:rPr>
            </w:pPr>
          </w:p>
          <w:p w:rsidR="00221880" w:rsidRPr="008A4CC4" w:rsidRDefault="00221880" w:rsidP="005C1C0B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4"/>
                <w:sz w:val="24"/>
                <w:szCs w:val="24"/>
                <w:lang w:eastAsia="ru-RU"/>
              </w:rPr>
            </w:pPr>
          </w:p>
          <w:p w:rsidR="00221880" w:rsidRPr="008A4CC4" w:rsidRDefault="00221880" w:rsidP="005C1C0B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4"/>
                <w:sz w:val="24"/>
                <w:szCs w:val="24"/>
                <w:lang w:eastAsia="ru-RU"/>
              </w:rPr>
            </w:pPr>
          </w:p>
          <w:p w:rsidR="00221880" w:rsidRPr="008A4CC4" w:rsidRDefault="00221880" w:rsidP="005C1C0B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4"/>
                <w:sz w:val="24"/>
                <w:szCs w:val="24"/>
                <w:lang w:eastAsia="ru-RU"/>
              </w:rPr>
            </w:pPr>
          </w:p>
          <w:p w:rsidR="00221880" w:rsidRPr="008A4CC4" w:rsidRDefault="00221880" w:rsidP="005C1C0B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4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221880" w:rsidRPr="008A4CC4" w:rsidRDefault="00221880" w:rsidP="005C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Страница </w:t>
            </w:r>
            <w:r w:rsidR="00D82723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Дефекты</w:t>
            </w: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вводит:</w:t>
            </w:r>
          </w:p>
          <w:p w:rsidR="005C1C0B" w:rsidRPr="008A4CC4" w:rsidRDefault="005C1C0B" w:rsidP="005C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880" w:rsidRPr="008A4CC4" w:rsidRDefault="00D82723" w:rsidP="005C1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дефекта</w:t>
            </w:r>
            <w:r w:rsidR="00221880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–число дефектов (от 1 до 9</w:t>
            </w:r>
            <w:proofErr w:type="gramStart"/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21880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  <w:proofErr w:type="gramEnd"/>
          </w:p>
          <w:p w:rsidR="00D82723" w:rsidRPr="008A4CC4" w:rsidRDefault="00D82723" w:rsidP="005C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Угол между осью Х и 1-м компонентом тензора теплопроводности 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[°];</w:t>
            </w:r>
          </w:p>
          <w:p w:rsidR="005C1C0B" w:rsidRPr="008A4CC4" w:rsidRDefault="005C1C0B" w:rsidP="005C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1-й компонент тензора в плоскости </w:t>
            </w: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XY</w:t>
            </w: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8A4CC4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 wp14:anchorId="78124F41" wp14:editId="71776EA4">
                  <wp:extent cx="742950" cy="200025"/>
                  <wp:effectExtent l="0" t="0" r="0" b="0"/>
                  <wp:docPr id="108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];</w:t>
            </w:r>
          </w:p>
          <w:p w:rsidR="005C1C0B" w:rsidRPr="008A4CC4" w:rsidRDefault="005C1C0B" w:rsidP="005C1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2-й компонент тензора в плоскости </w:t>
            </w: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XY</w:t>
            </w: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8A4CC4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 wp14:anchorId="22D35575" wp14:editId="208224ED">
                  <wp:extent cx="742950" cy="200025"/>
                  <wp:effectExtent l="0" t="0" r="0" b="0"/>
                  <wp:docPr id="109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];</w:t>
            </w:r>
          </w:p>
          <w:p w:rsidR="00221880" w:rsidRPr="008A4CC4" w:rsidRDefault="005C1C0B" w:rsidP="005C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Теплоемкость в направлении </w:t>
            </w: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Z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[</w:t>
            </w:r>
            <w:r w:rsidR="00DF4878" w:rsidRPr="008A4CC4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742950" cy="200025"/>
                  <wp:effectExtent l="0" t="0" r="0" b="0"/>
                  <wp:docPr id="91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221880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еплоемкость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="00DF4878" w:rsidRPr="008A4CC4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019175" cy="200025"/>
                  <wp:effectExtent l="0" t="0" r="0" b="0"/>
                  <wp:docPr id="90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не зависит от координат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1880" w:rsidRPr="008A4CC4" w:rsidRDefault="005C1C0B" w:rsidP="005C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221880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лотность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="00DF4878" w:rsidRPr="008A4CC4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200025"/>
                  <wp:effectExtent l="0" t="0" r="0" b="0"/>
                  <wp:docPr id="89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 не зависит от координат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1880" w:rsidRPr="008A4CC4" w:rsidRDefault="005C1C0B" w:rsidP="005C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</w:t>
            </w:r>
            <w:r w:rsidR="00221880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лина дефекта по X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[м]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1880" w:rsidRPr="008A4CC4" w:rsidRDefault="005C1C0B" w:rsidP="005C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221880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оордината начальной точки дефекта по </w:t>
            </w:r>
            <w:r w:rsidR="00221880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[м]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1880" w:rsidRPr="008A4CC4" w:rsidRDefault="005C1C0B" w:rsidP="005C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r w:rsidR="00221880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ирина дефекта по Y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[м]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1880" w:rsidRPr="008A4CC4" w:rsidRDefault="005C1C0B" w:rsidP="005C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221880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оордината </w:t>
            </w: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начала</w:t>
            </w:r>
            <w:r w:rsidR="00221880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точки дефекта по </w:t>
            </w:r>
            <w:proofErr w:type="gramStart"/>
            <w:r w:rsidR="00221880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Y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[</w:t>
            </w:r>
            <w:proofErr w:type="gramEnd"/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м]</w:t>
            </w:r>
          </w:p>
          <w:p w:rsidR="00221880" w:rsidRPr="008A4CC4" w:rsidRDefault="005C1C0B" w:rsidP="005C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221880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олщина дефекта по </w:t>
            </w:r>
            <w:r w:rsidR="00221880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Z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[м]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1880" w:rsidRPr="008A4CC4" w:rsidRDefault="005C1C0B" w:rsidP="005C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221880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оордината </w:t>
            </w: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начала</w:t>
            </w:r>
            <w:r w:rsidR="00221880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дефекта по </w:t>
            </w:r>
            <w:proofErr w:type="gramStart"/>
            <w:r w:rsidR="00221880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Z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[</w:t>
            </w:r>
            <w:proofErr w:type="gramEnd"/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м] (глубина залегания)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1880" w:rsidRPr="008A4CC4" w:rsidRDefault="005C1C0B" w:rsidP="005C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Цвет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–выбор цвета дефекта на схеме изделия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</w:pPr>
    </w:p>
    <w:p w:rsidR="00221880" w:rsidRPr="008A4CC4" w:rsidRDefault="005C1C0B" w:rsidP="003C5BD1">
      <w:pPr>
        <w:ind w:firstLine="284"/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>Клавиша «</w:t>
      </w:r>
      <w:r w:rsidRPr="008A4CC4">
        <w:rPr>
          <w:rFonts w:ascii="Times New Roman" w:eastAsia="Times New Roman" w:hAnsi="Times New Roman" w:cs="Times New Roman"/>
          <w:b/>
          <w:position w:val="4"/>
          <w:sz w:val="24"/>
          <w:szCs w:val="24"/>
          <w:lang w:eastAsia="ru-RU"/>
        </w:rPr>
        <w:t>Копировать</w:t>
      </w:r>
      <w:r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>» п</w:t>
      </w:r>
      <w:r w:rsidR="00221880"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 xml:space="preserve">озволяет копировать параметры текущего дефекта (источника). Они могут быть использованы при описании следующих </w:t>
      </w:r>
      <w:r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>дефектов путем нажатия клавиши «</w:t>
      </w:r>
      <w:r w:rsidRPr="008A4CC4">
        <w:rPr>
          <w:rFonts w:ascii="Times New Roman" w:eastAsia="Times New Roman" w:hAnsi="Times New Roman" w:cs="Times New Roman"/>
          <w:b/>
          <w:position w:val="4"/>
          <w:sz w:val="24"/>
          <w:szCs w:val="24"/>
          <w:lang w:eastAsia="ru-RU"/>
        </w:rPr>
        <w:t>Вставить</w:t>
      </w:r>
      <w:r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>»</w:t>
      </w:r>
      <w:r w:rsidR="00221880"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>.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Отметим снова, что соотношение между ТФХ задается формулой: </w:t>
      </w:r>
      <w:r w:rsidR="00DF4878" w:rsidRPr="008A4CC4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704850" cy="200025"/>
            <wp:effectExtent l="0" t="0" r="0" b="0"/>
            <wp:docPr id="8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8A4C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C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C1C0B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ρ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теплоемкость и плотность соответственно.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Важно, что дефекты не могут пересекаться друг с другом, хотя они могут казаться перекрывающимися с некоторых направлений. Если введенные дефекты пересекаются, появится предупреждающее сообщение </w:t>
      </w:r>
      <w:r w:rsidR="005C1C0B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C0B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Дефекты пересек</w:t>
      </w:r>
      <w:r w:rsidR="005C1C0B"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аются»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ввести составной дефект, следует иметь, по крайней мере, один узел се</w:t>
      </w:r>
      <w:r w:rsidR="005C1C0B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тки в слое основного материала.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Отметим, что, если параметры дефекта не выражены в </w:t>
      </w:r>
      <w:r w:rsidRPr="008A4C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целом числе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пространственных шагов, то Программа изменит эти параметры так, чтобы подогнать их к ближайшему узлу численной сетки. Это </w:t>
      </w:r>
      <w:r w:rsidRPr="008A4C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незначительное изменение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введенных значений будет видно во время </w:t>
      </w:r>
      <w:r w:rsidRPr="008A4C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следующего открытия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подокна </w:t>
      </w:r>
      <w:r w:rsidR="005C1C0B"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Рекомендуется выбирать отношение между геометрическими размерами и числом узлов сетки целочисленным, например, выбирая меньший пространственный шаг.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Отметим, что Программа выполнит правильные вычисления также в случае, когда пространственные шаги вдоль </w:t>
      </w:r>
      <w:r w:rsidRPr="008A4C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X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A4C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Y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координат являются различными. Геометрическая схема образца будет также корректна в этом случае, потому что она основана на истинных размерах образца. Однако введение различных пространственных шагов исказит представление результатов в пиксельном изображении, поэтому обычно шаги по двум поперечным </w:t>
      </w:r>
      <w:r w:rsidR="00A81A8E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координатам выбирают одинаковыми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52"/>
        <w:gridCol w:w="5734"/>
      </w:tblGrid>
      <w:tr w:rsidR="006F621E" w:rsidRPr="008A4CC4" w:rsidTr="00221880">
        <w:tc>
          <w:tcPr>
            <w:tcW w:w="3552" w:type="dxa"/>
          </w:tcPr>
          <w:p w:rsidR="00221880" w:rsidRPr="008A4CC4" w:rsidRDefault="00E74A64" w:rsidP="0022188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noProof/>
                <w:lang w:eastAsia="ru-RU"/>
              </w:rPr>
              <w:drawing>
                <wp:inline distT="0" distB="0" distL="0" distR="0" wp14:anchorId="5CDA37A6" wp14:editId="37FC309B">
                  <wp:extent cx="2118360" cy="1952625"/>
                  <wp:effectExtent l="0" t="0" r="0" b="9525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4" w:type="dxa"/>
          </w:tcPr>
          <w:p w:rsidR="00221880" w:rsidRPr="008A4CC4" w:rsidRDefault="00221880" w:rsidP="00221880">
            <w:pPr>
              <w:suppressLineNumbers/>
              <w:suppressAutoHyphens/>
              <w:spacing w:after="0" w:line="240" w:lineRule="auto"/>
              <w:ind w:left="-80"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Страница </w:t>
            </w:r>
            <w:r w:rsidR="005C1C0B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 следующие параметры:</w:t>
            </w:r>
          </w:p>
          <w:p w:rsidR="00221880" w:rsidRPr="008A4CC4" w:rsidRDefault="00221880" w:rsidP="00221880">
            <w:pPr>
              <w:suppressLineNumbers/>
              <w:suppressAutoHyphens/>
              <w:spacing w:after="0" w:line="240" w:lineRule="auto"/>
              <w:ind w:left="-80"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880" w:rsidRPr="008A4CC4" w:rsidRDefault="00E74A64" w:rsidP="00221880">
            <w:pPr>
              <w:numPr>
                <w:ilvl w:val="0"/>
                <w:numId w:val="12"/>
              </w:numPr>
              <w:suppressLineNumbers/>
              <w:tabs>
                <w:tab w:val="num" w:pos="172"/>
              </w:tabs>
              <w:suppressAutoHyphens/>
              <w:spacing w:after="0" w:line="240" w:lineRule="auto"/>
              <w:ind w:left="172" w:hanging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Прямоугольные импульсы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 одиночным импульсом (</w:t>
            </w:r>
            <w:r w:rsidR="00DF4878" w:rsidRPr="008A4CC4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38125"/>
                  <wp:effectExtent l="0" t="0" r="0" b="0"/>
                  <wp:docPr id="87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-амплитуда импульса и </w:t>
            </w:r>
            <w:r w:rsidR="00DF4878" w:rsidRPr="008A4CC4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38125"/>
                  <wp:effectExtent l="0" t="0" r="0" b="0"/>
                  <wp:docPr id="86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-длительность нагрева, см. </w:t>
            </w:r>
            <w:r w:rsidR="00221880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Рис. 2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21880" w:rsidRPr="008A4CC4" w:rsidRDefault="00E74A64" w:rsidP="00221880">
            <w:pPr>
              <w:numPr>
                <w:ilvl w:val="0"/>
                <w:numId w:val="12"/>
              </w:numPr>
              <w:suppressLineNumbers/>
              <w:tabs>
                <w:tab w:val="num" w:pos="144"/>
              </w:tabs>
              <w:suppressAutoHyphens/>
              <w:spacing w:after="0" w:line="240" w:lineRule="auto"/>
              <w:ind w:left="172" w:hanging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Тепловые волны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–нагрев гармоническими тепловыми волнами согласно формуле:</w:t>
            </w:r>
          </w:p>
          <w:p w:rsidR="00221880" w:rsidRPr="008A4CC4" w:rsidRDefault="00DF4878" w:rsidP="00E74A64">
            <w:pPr>
              <w:suppressLineNumbers/>
              <w:suppressAutoHyphens/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>
                  <wp:extent cx="2571750" cy="23812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–период волны (заметим, что параметр </w:t>
            </w:r>
            <w:r w:rsidR="00E74A64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нагрева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изменен на период волны </w:t>
            </w:r>
            <w:r w:rsidR="00E74A64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Частота волн 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выбора </w:t>
            </w:r>
            <w:r w:rsidR="00E74A64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опции нагрева тепловыми волнами </w:t>
            </w:r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см.Рис</w:t>
            </w:r>
            <w:proofErr w:type="spellEnd"/>
            <w:r w:rsidR="00221880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2).</w:t>
            </w:r>
          </w:p>
        </w:tc>
      </w:tr>
    </w:tbl>
    <w:p w:rsidR="00221880" w:rsidRPr="008A4CC4" w:rsidRDefault="00221880" w:rsidP="00221880">
      <w:pPr>
        <w:suppressLineNumbers/>
        <w:suppressAutoHyphens/>
        <w:spacing w:after="0" w:line="240" w:lineRule="auto"/>
        <w:ind w:left="-80" w:firstLine="3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Нагрев </w:t>
      </w:r>
      <w:proofErr w:type="gramStart"/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Одиночным прямоугольным импульсом</w:t>
      </w:r>
      <w:proofErr w:type="gramEnd"/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процедурам ТНК, когда изделие нагревают либо коротким импульсом, либо в течение некоторого времени. </w:t>
      </w:r>
      <w:r w:rsidRPr="008A4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Нагрев </w:t>
      </w:r>
      <w:proofErr w:type="gramStart"/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Одиночным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гармоническим импульсом</w:t>
      </w:r>
      <w:proofErr w:type="gramEnd"/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относится к приложениям инфракрасной термографии, когда нагрев осуществляется солнечным излучением. Кроме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того, </w:t>
      </w:r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Гармонический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импульс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нагрева может моделировать нагрев от модулируемых источников. Нагрев </w:t>
      </w:r>
      <w:proofErr w:type="gramStart"/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Тепловыми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волнами</w:t>
      </w:r>
      <w:proofErr w:type="gram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моделировать периодический (гармонический) нагрев изделий в методе тепловых волн.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left="-80" w:firstLine="3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80" w:rsidRPr="008A4CC4" w:rsidRDefault="00221880" w:rsidP="00221880">
      <w:pPr>
        <w:suppressLineNumbers/>
        <w:suppressAutoHyphens/>
        <w:spacing w:after="0" w:line="240" w:lineRule="auto"/>
        <w:ind w:left="-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Единственное различие между опциями нагрева </w:t>
      </w:r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Одиночным прямоугольным импульсом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Единичным гармоническим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импульсом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форме импульса нагрева (см. </w:t>
      </w:r>
      <w:r w:rsidRPr="008A4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Рис. 2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Отметим, что, если время наблюдения будет значительно больше длительности импульса нагрев, то расчетные данные будут одинаковыми (при одной и той же полной поглощенной энергии). В случае нагрева прямоугольным импульсом полная поглощенная энергия равна </w:t>
      </w:r>
      <w:r w:rsidR="00DF4878" w:rsidRPr="008A4CC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1950" cy="2381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тогда как в случае </w:t>
      </w:r>
      <w:proofErr w:type="spellStart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косинусоидального</w:t>
      </w:r>
      <w:proofErr w:type="spell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импульса она составит  </w:t>
      </w:r>
      <w:r w:rsidR="00DF4878" w:rsidRPr="008A4CC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647700" cy="2381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выбран нагрев импульсом гауссовской формы в пространстве, то величина </w:t>
      </w:r>
      <w:r w:rsidR="00DF4878" w:rsidRPr="008A4CC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9550" cy="2381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центру пучка нагр</w:t>
      </w:r>
      <w:r w:rsidR="00A81A8E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ева.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Важно, что Программа моделирует </w:t>
      </w:r>
      <w:r w:rsidRPr="008A4C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линейные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ТНК, когда вычисленные избыточные температуры линейно пропорциональны поглощенной энергии, то есть </w:t>
      </w:r>
      <w:r w:rsidR="00DF4878" w:rsidRPr="008A4CC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66725" cy="2381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(избыточные температуры непосредственно вычисляется, если </w:t>
      </w:r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температура</w:t>
      </w:r>
      <w:r w:rsidR="00E044A2"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 нулю).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left="-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80" w:rsidRPr="008A4CC4" w:rsidRDefault="00221880" w:rsidP="00221880">
      <w:pPr>
        <w:suppressLineNumbers/>
        <w:suppressAutoHyphens/>
        <w:spacing w:after="0" w:line="240" w:lineRule="auto"/>
        <w:ind w:left="-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опций </w:t>
      </w:r>
      <w:r w:rsidR="00E044A2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Одиночный прямоугольный импульс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044A2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Одиночный </w:t>
      </w:r>
      <w:proofErr w:type="spellStart"/>
      <w:r w:rsidR="00E044A2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косинусоидальный</w:t>
      </w:r>
      <w:proofErr w:type="spellEnd"/>
      <w:r w:rsidR="00E044A2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импульс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044A2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Нагрев тепловыми волнами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место следующие временные параметры (см. Рис. 2):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left="-80" w:firstLine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80" w:rsidRPr="008A4CC4" w:rsidRDefault="00E044A2" w:rsidP="00221880">
      <w:pPr>
        <w:suppressLineNumbers/>
        <w:suppressAutoHyphens/>
        <w:spacing w:after="0" w:line="240" w:lineRule="auto"/>
        <w:ind w:left="-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Время </w:t>
      </w:r>
      <w:proofErr w:type="spellStart"/>
      <w:proofErr w:type="gramStart"/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нагрва</w:t>
      </w:r>
      <w:proofErr w:type="spellEnd"/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proofErr w:type="gramEnd"/>
      <w:r w:rsidR="00221880"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] –длительность нагрева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1880" w:rsidRPr="008A4CC4" w:rsidRDefault="00E044A2" w:rsidP="00221880">
      <w:pPr>
        <w:suppressLineNumbers/>
        <w:suppressAutoHyphens/>
        <w:spacing w:after="0" w:line="240" w:lineRule="auto"/>
        <w:ind w:left="-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время расчета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221880"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] – общее время анализа теплового процесса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1880" w:rsidRPr="008A4CC4" w:rsidRDefault="00E044A2" w:rsidP="00221880">
      <w:pPr>
        <w:suppressLineNumbers/>
        <w:suppressAutoHyphens/>
        <w:spacing w:after="0" w:line="240" w:lineRule="auto"/>
        <w:ind w:left="-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Временной шаг расчета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221880"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] – шаг расчета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left="-388" w:firstLine="6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8"/>
      </w:tblGrid>
      <w:tr w:rsidR="006F621E" w:rsidRPr="008A4CC4" w:rsidTr="00221880">
        <w:trPr>
          <w:cantSplit/>
        </w:trPr>
        <w:tc>
          <w:tcPr>
            <w:tcW w:w="3107" w:type="dxa"/>
          </w:tcPr>
          <w:p w:rsidR="00221880" w:rsidRPr="008A4CC4" w:rsidRDefault="00DF4878" w:rsidP="00221880">
            <w:pPr>
              <w:suppressLineNumbers/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MON_1065916853"/>
            <w:bookmarkStart w:id="7" w:name="_MON_1065916860"/>
            <w:bookmarkEnd w:id="6"/>
            <w:bookmarkEnd w:id="7"/>
            <w:r w:rsidRPr="008A4C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76400" cy="8382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dxa"/>
          </w:tcPr>
          <w:p w:rsidR="00221880" w:rsidRPr="008A4CC4" w:rsidRDefault="00221880" w:rsidP="00221880">
            <w:pPr>
              <w:suppressLineNumbers/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1165" cy="850900"/>
                  <wp:effectExtent l="0" t="0" r="0" b="635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8" w:type="dxa"/>
          </w:tcPr>
          <w:p w:rsidR="00221880" w:rsidRPr="008A4CC4" w:rsidRDefault="00221880" w:rsidP="00221880">
            <w:pPr>
              <w:suppressLineNumbers/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4145" cy="9144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621E" w:rsidRPr="008A4CC4" w:rsidTr="00E044A2">
        <w:trPr>
          <w:cantSplit/>
          <w:trHeight w:val="903"/>
        </w:trPr>
        <w:tc>
          <w:tcPr>
            <w:tcW w:w="3107" w:type="dxa"/>
          </w:tcPr>
          <w:p w:rsidR="00221880" w:rsidRPr="008A4CC4" w:rsidRDefault="00221880" w:rsidP="00E044A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 Од</w:t>
            </w:r>
            <w:r w:rsidR="00E044A2"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иночным прямоугольным импульсом</w:t>
            </w:r>
          </w:p>
        </w:tc>
        <w:tc>
          <w:tcPr>
            <w:tcW w:w="3107" w:type="dxa"/>
          </w:tcPr>
          <w:p w:rsidR="00221880" w:rsidRPr="008A4CC4" w:rsidRDefault="00221880" w:rsidP="00E044A2">
            <w:pPr>
              <w:suppressLineNumbers/>
              <w:suppressAutoHyphens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Нагрев Одиночным </w:t>
            </w:r>
            <w:proofErr w:type="spellStart"/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косинусоидальным</w:t>
            </w:r>
            <w:proofErr w:type="spellEnd"/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импульсом </w:t>
            </w:r>
          </w:p>
        </w:tc>
        <w:tc>
          <w:tcPr>
            <w:tcW w:w="3108" w:type="dxa"/>
          </w:tcPr>
          <w:p w:rsidR="00221880" w:rsidRPr="008A4CC4" w:rsidRDefault="00221880" w:rsidP="00E044A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Нагрев тепловыми волнами </w:t>
            </w:r>
          </w:p>
        </w:tc>
      </w:tr>
      <w:tr w:rsidR="00221880" w:rsidRPr="008A4CC4" w:rsidTr="00221880">
        <w:trPr>
          <w:cantSplit/>
        </w:trPr>
        <w:tc>
          <w:tcPr>
            <w:tcW w:w="9322" w:type="dxa"/>
            <w:gridSpan w:val="3"/>
          </w:tcPr>
          <w:p w:rsidR="00221880" w:rsidRPr="008A4CC4" w:rsidRDefault="00221880" w:rsidP="003C5BD1">
            <w:pPr>
              <w:rPr>
                <w:rFonts w:ascii="Times New Roman" w:eastAsia="Times New Roman" w:hAnsi="Times New Roman" w:cs="Times New Roman"/>
                <w:position w:val="4"/>
                <w:sz w:val="24"/>
                <w:szCs w:val="24"/>
                <w:lang w:eastAsia="ru-RU"/>
              </w:rPr>
            </w:pPr>
          </w:p>
          <w:p w:rsidR="00221880" w:rsidRPr="008A4CC4" w:rsidRDefault="00221880" w:rsidP="003C5BD1">
            <w:pPr>
              <w:jc w:val="center"/>
              <w:rPr>
                <w:rFonts w:ascii="Times New Roman" w:eastAsia="Times New Roman" w:hAnsi="Times New Roman" w:cs="Times New Roman"/>
                <w:b/>
                <w:position w:val="4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position w:val="4"/>
                <w:sz w:val="24"/>
                <w:szCs w:val="24"/>
                <w:lang w:eastAsia="ru-RU"/>
              </w:rPr>
              <w:t>Рис. 2. Типы нагрева, реализуемые в программе ThermoCalc-3D</w:t>
            </w:r>
            <w:r w:rsidR="00A85666" w:rsidRPr="008A4CC4">
              <w:rPr>
                <w:rFonts w:ascii="Times New Roman" w:eastAsia="Times New Roman" w:hAnsi="Times New Roman" w:cs="Times New Roman"/>
                <w:position w:val="4"/>
                <w:sz w:val="24"/>
                <w:szCs w:val="24"/>
                <w:lang w:eastAsia="ru-RU"/>
              </w:rPr>
              <w:t xml:space="preserve"> </w:t>
            </w:r>
            <w:r w:rsidR="00A85666" w:rsidRPr="008A4CC4">
              <w:rPr>
                <w:rFonts w:ascii="Times New Roman" w:eastAsia="Times New Roman" w:hAnsi="Times New Roman" w:cs="Times New Roman"/>
                <w:position w:val="4"/>
                <w:sz w:val="24"/>
                <w:szCs w:val="24"/>
                <w:lang w:val="en-US" w:eastAsia="ru-RU"/>
              </w:rPr>
              <w:t>Pro</w:t>
            </w:r>
          </w:p>
        </w:tc>
      </w:tr>
    </w:tbl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0"/>
        <w:gridCol w:w="4661"/>
      </w:tblGrid>
      <w:tr w:rsidR="006F621E" w:rsidRPr="008A4CC4" w:rsidTr="00A81A8E">
        <w:tc>
          <w:tcPr>
            <w:tcW w:w="4550" w:type="dxa"/>
          </w:tcPr>
          <w:p w:rsidR="00221880" w:rsidRPr="008A4CC4" w:rsidRDefault="00DA0890" w:rsidP="00221880">
            <w:pPr>
              <w:suppressLineNumbers/>
              <w:suppressAutoHyphens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noProof/>
                <w:lang w:eastAsia="ru-RU"/>
              </w:rPr>
              <w:lastRenderedPageBreak/>
              <w:drawing>
                <wp:inline distT="0" distB="0" distL="0" distR="0" wp14:anchorId="13137103" wp14:editId="2615C412">
                  <wp:extent cx="2800350" cy="2551430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713" cy="2561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</w:tcPr>
          <w:p w:rsidR="00221880" w:rsidRPr="008A4CC4" w:rsidRDefault="00221880" w:rsidP="00221880">
            <w:pPr>
              <w:suppressLineNumbers/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Окно </w:t>
            </w:r>
            <w:r w:rsidR="00F25F45" w:rsidRPr="008A4C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Нагрев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позволяет моделировать нагрев тремя способами: 1) с использованием двухмерной маски, которая может быть получена из файла, содержащего «сырое» 12-битовое изображение, 2) прямоугольным импульсом или </w:t>
            </w:r>
            <w:proofErr w:type="spellStart"/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косинусоидальным</w:t>
            </w:r>
            <w:proofErr w:type="spellEnd"/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импульсом с гауссовским или однородным распределением по пространству, а также 3) в виде охлаждение образца прямоугольным импульсом (гауссовским или однородным). Эти три случая задаются </w:t>
            </w:r>
            <w:proofErr w:type="gramStart"/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опциями </w:t>
            </w:r>
            <w:r w:rsidR="00F25F45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  <w:proofErr w:type="gramEnd"/>
            <w:r w:rsidR="00F25F45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файла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25F45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Экспотенц</w:t>
            </w:r>
            <w:proofErr w:type="spellEnd"/>
            <w:r w:rsidR="00F25F45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нагрев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F25F45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Экспотенц</w:t>
            </w:r>
            <w:proofErr w:type="spellEnd"/>
            <w:r w:rsidR="00F25F45"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Охлаждение.</w:t>
            </w:r>
          </w:p>
          <w:p w:rsidR="00221880" w:rsidRPr="008A4CC4" w:rsidRDefault="00221880" w:rsidP="0022188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880" w:rsidRPr="008A4CC4" w:rsidRDefault="00221880" w:rsidP="00221880">
            <w:pPr>
              <w:suppressLineNumbers/>
              <w:suppressAutoHyphens/>
              <w:spacing w:after="0" w:line="240" w:lineRule="auto"/>
              <w:ind w:firstLine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1A8E" w:rsidRPr="008A4CC4" w:rsidRDefault="00A81A8E" w:rsidP="00A81A8E">
      <w:pPr>
        <w:suppressLineNumbers/>
        <w:suppressAutoHyphens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Маска нагрева обычно используется для того, чтобы моделировать неравномерный нагрев/поглощение. Маска может быть создана искусственно, однако на практике, экспериментальные изображения, выбранные в то время, когда дефекты еще не </w:t>
      </w:r>
      <w:r w:rsidRPr="008A4C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видны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часто служат маской. Будучи примененной к бездефектному образцу, маска позволяет получать </w:t>
      </w:r>
      <w:r w:rsidRPr="008A4C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последовательность изображений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будет сравниваться с соответствующей экспериментальной последовательностью.</w:t>
      </w:r>
    </w:p>
    <w:p w:rsidR="00221880" w:rsidRPr="008A4CC4" w:rsidRDefault="00221880" w:rsidP="00A81A8E">
      <w:pPr>
        <w:suppressLineNumbers/>
        <w:suppressAutoHyphens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 процедура называется трехмерной фильтрацией.</w:t>
      </w:r>
    </w:p>
    <w:p w:rsidR="00221880" w:rsidRPr="008A4CC4" w:rsidRDefault="00221880" w:rsidP="00A81A8E">
      <w:pPr>
        <w:suppressLineNumbers/>
        <w:suppressAutoHyphens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8A4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активирована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опция </w:t>
      </w:r>
      <w:r w:rsidR="00DA0890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</w:t>
      </w:r>
      <w:proofErr w:type="gramEnd"/>
      <w:r w:rsidR="00DA0890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файла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Пользователь должен выбрать файл изображения, который будет использоваться как маска нагрева. Это изображение должно иметь «сырой» 12-битовый формат и *</w:t>
      </w:r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img</w:t>
      </w:r>
      <w:proofErr w:type="spell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расширение. По умолчанию в Программе имеется ссылка на файл </w:t>
      </w:r>
      <w:proofErr w:type="spellStart"/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Q.img</w:t>
      </w:r>
      <w:proofErr w:type="spell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помещенный в подокне </w:t>
      </w:r>
      <w:r w:rsidR="00DA0890"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файла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Любую маску нагрева, выбранную Пользователем, можно назвать как </w:t>
      </w:r>
      <w:proofErr w:type="spellStart"/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Q.img</w:t>
      </w:r>
      <w:proofErr w:type="spell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Используйте кнопку </w:t>
      </w:r>
      <w:r w:rsidR="00DA0890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Обзор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выбрать нужное изображение маски. При этом задают следующие параметры:</w:t>
      </w:r>
    </w:p>
    <w:p w:rsidR="00221880" w:rsidRPr="008A4CC4" w:rsidRDefault="00DA0890" w:rsidP="00A81A8E">
      <w:pPr>
        <w:numPr>
          <w:ilvl w:val="0"/>
          <w:numId w:val="6"/>
        </w:numPr>
        <w:suppressLineNumbers/>
        <w:tabs>
          <w:tab w:val="num" w:pos="532"/>
        </w:tabs>
        <w:suppressAutoHyphens/>
        <w:spacing w:before="100" w:beforeAutospacing="1" w:after="100" w:afterAutospacing="1" w:line="240" w:lineRule="auto"/>
        <w:ind w:left="56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Офсет 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в [</w:t>
      </w:r>
      <w:r w:rsidR="00221880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Байтах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] (искусственные изображения, как правило, имеют нулевой офсет)</w:t>
      </w:r>
    </w:p>
    <w:p w:rsidR="00221880" w:rsidRPr="008A4CC4" w:rsidRDefault="00DA0890" w:rsidP="00A81A8E">
      <w:pPr>
        <w:numPr>
          <w:ilvl w:val="0"/>
          <w:numId w:val="6"/>
        </w:numPr>
        <w:suppressLineNumbers/>
        <w:tabs>
          <w:tab w:val="num" w:pos="532"/>
        </w:tabs>
        <w:suppressAutoHyphens/>
        <w:spacing w:before="100" w:beforeAutospacing="1" w:after="100" w:afterAutospacing="1" w:line="240" w:lineRule="auto"/>
        <w:ind w:left="56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Масштабный коэффициент</w:t>
      </w:r>
      <w:proofErr w:type="gramEnd"/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линейно изменяет пиксельные значения в маске, при этом пиксельное значение в [</w:t>
      </w:r>
      <w:r w:rsidR="00221880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Байтах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] понимается Программой как плотность мощности теплового потока нагрева в [</w:t>
      </w:r>
      <w:r w:rsidR="00221880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Вт/м</w:t>
      </w:r>
      <w:r w:rsidR="00221880" w:rsidRPr="008A4CC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  </w:t>
      </w:r>
    </w:p>
    <w:p w:rsidR="00221880" w:rsidRPr="008A4CC4" w:rsidRDefault="00221880" w:rsidP="00A81A8E">
      <w:pPr>
        <w:numPr>
          <w:ilvl w:val="0"/>
          <w:numId w:val="6"/>
        </w:numPr>
        <w:suppressLineNumbers/>
        <w:tabs>
          <w:tab w:val="num" w:pos="532"/>
        </w:tabs>
        <w:suppressAutoHyphens/>
        <w:spacing w:before="100" w:beforeAutospacing="1" w:after="100" w:afterAutospacing="1" w:line="240" w:lineRule="auto"/>
        <w:ind w:left="56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Температура окружающей среды </w:t>
      </w:r>
      <w:r w:rsidRPr="008A4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proofErr w:type="spellStart"/>
      <w:r w:rsidRPr="008A4CC4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  <w:lang w:eastAsia="ru-RU"/>
        </w:rPr>
        <w:t>o</w:t>
      </w:r>
      <w:r w:rsidRPr="008A4C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C</w:t>
      </w:r>
      <w:proofErr w:type="spell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По умолчанию, это значение установлено нулевым. Положительное значение температуры окружающей среды вводит </w:t>
      </w:r>
      <w:r w:rsidRPr="008A4C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дополнительный нагрев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образца тепловым потоком равным </w:t>
      </w:r>
      <w:r w:rsidRPr="008A4CC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520700" cy="23368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(этот поток добавляется к основному тепловому потоку). Соответственно, отрицательное значение температуры окружающей среды обозначает </w:t>
      </w:r>
      <w:r w:rsidRPr="008A4C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дополнительное охлаждение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образца (этот поток вычитается из основного теплового потока).</w:t>
      </w:r>
    </w:p>
    <w:p w:rsidR="00221880" w:rsidRPr="008A4CC4" w:rsidRDefault="00221880" w:rsidP="00A81A8E">
      <w:pPr>
        <w:numPr>
          <w:ilvl w:val="0"/>
          <w:numId w:val="6"/>
        </w:numPr>
        <w:suppressLineNumbers/>
        <w:tabs>
          <w:tab w:val="num" w:pos="532"/>
        </w:tabs>
        <w:suppressAutoHyphens/>
        <w:spacing w:before="100" w:beforeAutospacing="1" w:after="100" w:afterAutospacing="1" w:line="240" w:lineRule="auto"/>
        <w:ind w:left="560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температура </w:t>
      </w:r>
      <w:r w:rsidRPr="008A4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proofErr w:type="spellStart"/>
      <w:r w:rsidRPr="008A4CC4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  <w:lang w:eastAsia="ru-RU"/>
        </w:rPr>
        <w:t>o</w:t>
      </w:r>
      <w:r w:rsidRPr="008A4C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C</w:t>
      </w:r>
      <w:proofErr w:type="spell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]. По умолчанию это значение устанавливается нулевым, чтобы иметь дело с избыточными температурами и, следовательно, «чистым» нагревом. Отличное от нуля значение этого параметра может использоваться, если вычисленный результат должен соответствовать истинным температурам, наблюдаемым в эксперименте.</w:t>
      </w:r>
    </w:p>
    <w:p w:rsidR="00221880" w:rsidRPr="008A4CC4" w:rsidRDefault="00221880" w:rsidP="00A81A8E">
      <w:pPr>
        <w:suppressLineNumbers/>
        <w:suppressAutoHyphens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Моделируя нагрев импульсом излучения и используя </w:t>
      </w:r>
      <w:proofErr w:type="gramStart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опции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</w:t>
      </w:r>
      <w:proofErr w:type="gramEnd"/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файла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Экспоненциальный нагрев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рекомендуется установить </w:t>
      </w:r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Температуру окружающей среды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Начальную температуру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нулевыми. Тогда, все расчетные результаты будут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выражены в </w:t>
      </w:r>
      <w:r w:rsidRPr="008A4C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избыточных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температурах образца. Ненулевая </w:t>
      </w:r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температура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только </w:t>
      </w:r>
      <w:r w:rsidRPr="008A4C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сдвигать результаты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8A4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начальным температурным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значением. Ненулевая </w:t>
      </w:r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Температура окружающей среды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</w:t>
      </w:r>
      <w:r w:rsidRPr="008A4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уравнению</w:t>
      </w:r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(3)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будет означать дополнительный нагрев/охлаждение (как импульсом нагрева, так и окружающей средой). Например, если </w:t>
      </w:r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температура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нулю, </w:t>
      </w:r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Температура окружающей среды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o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коэффициент теплообмена на поверхности нагрева </w:t>
      </w:r>
      <w:r w:rsidR="00DF4878" w:rsidRPr="008A4CC4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190625" cy="2381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образец будет </w:t>
      </w:r>
      <w:r w:rsidRPr="008A4C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непрерывно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нагреваться дополнительной мощностью </w:t>
      </w:r>
      <w:r w:rsidR="00DF4878" w:rsidRPr="008A4CC4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171700" cy="2381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Этот нагрев будет воздействовать </w:t>
      </w:r>
      <w:r w:rsidRPr="008A4C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независимо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выбранного значения </w:t>
      </w:r>
      <w:r w:rsidR="00DF4878" w:rsidRPr="008A4CC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9550" cy="2381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1880" w:rsidRPr="008A4CC4" w:rsidRDefault="00221880" w:rsidP="00A81A8E">
      <w:pPr>
        <w:suppressLineNumbers/>
        <w:suppressAutoHyphens/>
        <w:spacing w:before="100" w:beforeAutospacing="1" w:after="100" w:afterAutospacing="1" w:line="240" w:lineRule="auto"/>
        <w:ind w:left="83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80" w:rsidRPr="008A4CC4" w:rsidRDefault="00221880" w:rsidP="00A81A8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Примечание </w:t>
      </w:r>
      <w:r w:rsidR="000303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</w:t>
      </w:r>
      <w:r w:rsidRPr="008A4C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понимает значения пикселя в маске нагрева как значения плотности мощности нагрева, выраженные в [Вт/м</w:t>
      </w:r>
      <w:r w:rsidRPr="008A4C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Часто эти значения отличаются от реальных значений мощности нагрева. В таком случае используют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Масштабный к</w:t>
      </w:r>
      <w:r w:rsidR="00DA0890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оэффициент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Однако, следует заметить, что избыточные температуры </w:t>
      </w:r>
      <w:r w:rsidRPr="008A4C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линейно пропорциональны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плотности мощности нагрева, поэтому, расчетные данные могут быть легко интерпретированы для любого значения Q даже без дополнительного масштабирования плотности мощности. Например, если, в маске нагрева, значение пикселя будет равно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350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(Байтовый формат,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-битовая маска нагрева), то Программа поймет это как 350 Вт/м</w:t>
      </w:r>
      <w:r w:rsidRPr="008A4C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A4C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реальная плотность мощности в этом пикселе ожидается равной 3500 Вт/м</w:t>
      </w:r>
      <w:r w:rsidRPr="008A4C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Масштабный коэффициент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Q маски должен быть установлен равным 10; тогда расчетные температуры будут близки к наблюдаемым в эксперименте.</w:t>
      </w:r>
    </w:p>
    <w:p w:rsidR="00221880" w:rsidRPr="008A4CC4" w:rsidRDefault="00221880" w:rsidP="00A81A8E">
      <w:pPr>
        <w:suppressLineNumbers/>
        <w:suppressAutoHyphens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80" w:rsidRPr="008A4CC4" w:rsidRDefault="00221880" w:rsidP="00A81A8E">
      <w:pPr>
        <w:suppressLineNumbers/>
        <w:suppressAutoHyphens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Примечание </w:t>
      </w:r>
      <w:r w:rsidR="000303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Pr="008A4C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качестве маски использовано изображение </w:t>
      </w:r>
      <w:proofErr w:type="gramStart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формата  </w:t>
      </w:r>
      <w:proofErr w:type="spellStart"/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x</w:t>
      </w:r>
      <w:proofErr w:type="spellEnd"/>
      <w:proofErr w:type="gram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y</w:t>
      </w:r>
      <w:proofErr w:type="spell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пикселей, то численную сетку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X </w:t>
      </w:r>
      <w:proofErr w:type="spellStart"/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</w:t>
      </w:r>
      <w:proofErr w:type="spellEnd"/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Y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выбирать такого же или пропорционального формата. Часто пиксели отсчитывают от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 время как в Программе численная сетка задается в шагах сетки. Поэтому, если формат изображения равен </w:t>
      </w:r>
      <w:proofErr w:type="spellStart"/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x</w:t>
      </w:r>
      <w:proofErr w:type="spell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878" w:rsidRPr="008A4CC4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104775" cy="1238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y</w:t>
      </w:r>
      <w:proofErr w:type="spell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пикселей</w:t>
      </w:r>
      <w:proofErr w:type="gram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численная сетка должна быть задана с числом шагов, равным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x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878" w:rsidRPr="008A4CC4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104775" cy="1238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y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-1.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если формат маски равен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320х240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при расчете рекомендуется задать сетку размером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319х239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шагов. Напротив, если рассчитана задача ТНК с сеткой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200х100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шагов, то открывать соответствующее изображение следует, имея в виду, что оно содержит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201х101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пикселей.</w:t>
      </w:r>
    </w:p>
    <w:p w:rsidR="00221880" w:rsidRPr="008A4CC4" w:rsidRDefault="00221880" w:rsidP="00A81A8E">
      <w:pPr>
        <w:suppressLineNumbers/>
        <w:suppressAutoHyphens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C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Важно!</w:t>
      </w:r>
      <w:r w:rsidRPr="008A4C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размещать файл маски и исполнительный файл Программы в одной и той же папке. Файл маски может быть размещен в другой папке, но Программа может не запускаться, если путь к файлу маски чересчур длинен.</w:t>
      </w:r>
    </w:p>
    <w:p w:rsidR="00221880" w:rsidRPr="008A4CC4" w:rsidRDefault="00221880" w:rsidP="00A81A8E">
      <w:pPr>
        <w:suppressLineNumbers/>
        <w:suppressAutoHyphens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C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Важно!</w:t>
      </w:r>
      <w:r w:rsidRPr="008A4C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особенность задания плотности мощности нагрева при использовании маски. Если до расчета с маской плотность мощности теплового потока </w:t>
      </w:r>
      <w:r w:rsidR="00A81A8E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Максимум плотности нагрева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окне </w:t>
      </w:r>
      <w:r w:rsidR="00A81A8E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Нагрев/</w:t>
      </w:r>
      <w:proofErr w:type="spellStart"/>
      <w:r w:rsidR="00A81A8E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Экспотенц</w:t>
      </w:r>
      <w:proofErr w:type="spellEnd"/>
      <w:r w:rsidR="00A81A8E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нагрев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нулевой (например, при моделировании чисто внутренних источников), то перед заданием пути к файлу маски следует ввести любое ненулевое значение </w:t>
      </w:r>
      <w:r w:rsidR="00A81A8E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Максимум плотности нагрева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сохранить его через опцию </w:t>
      </w:r>
      <w:r w:rsidR="00A81A8E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Сохранить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 чего можно включить опцию </w:t>
      </w:r>
      <w:r w:rsidR="00A81A8E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Нагрев/</w:t>
      </w:r>
      <w:proofErr w:type="spellStart"/>
      <w:r w:rsidR="00A81A8E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Экспотенц</w:t>
      </w:r>
      <w:proofErr w:type="spellEnd"/>
      <w:r w:rsidR="00A81A8E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нагрев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задать путь к файлу маски.  Если эта процедура не будет выполнена, результатом расчета будут нулевые изображения, даже если маска была задана.</w:t>
      </w:r>
    </w:p>
    <w:p w:rsidR="00221880" w:rsidRPr="008A4CC4" w:rsidRDefault="00221880" w:rsidP="00A81A8E">
      <w:pPr>
        <w:suppressLineNumbers/>
        <w:suppressAutoHyphens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80" w:rsidRPr="008A4CC4" w:rsidRDefault="00221880" w:rsidP="00A81A8E">
      <w:pPr>
        <w:suppressLineNumbers/>
        <w:suppressAutoHyphens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выбран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Экспоненциальный нагрев,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задать следующие параметры: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1880" w:rsidRPr="008A4CC4" w:rsidRDefault="00A81A8E" w:rsidP="00A81A8E">
      <w:pPr>
        <w:numPr>
          <w:ilvl w:val="0"/>
          <w:numId w:val="7"/>
        </w:numPr>
        <w:suppressLineNumbers/>
        <w:suppressAutoHyphens/>
        <w:spacing w:before="100" w:beforeAutospacing="1" w:after="100" w:afterAutospacing="1" w:line="240" w:lineRule="auto"/>
        <w:ind w:left="588" w:hanging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Максимум плотности нагрева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–максимальную плотность мощности импульса в [</w:t>
      </w:r>
      <w:r w:rsidR="00DF4878" w:rsidRPr="008A4CC4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514350" cy="2000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1880" w:rsidRPr="008A4CC4" w:rsidRDefault="00A81A8E" w:rsidP="00A81A8E">
      <w:pPr>
        <w:numPr>
          <w:ilvl w:val="0"/>
          <w:numId w:val="7"/>
        </w:numPr>
        <w:suppressLineNumbers/>
        <w:suppressAutoHyphens/>
        <w:spacing w:before="100" w:beforeAutospacing="1" w:after="100" w:afterAutospacing="1" w:line="240" w:lineRule="auto"/>
        <w:ind w:left="588" w:hanging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Коэффициенты пространственного распределения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координатам </w:t>
      </w:r>
      <w:r w:rsidR="00221880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X 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21880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Y 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–коэффициенты пространственного расхождения гауссовского пучка нагрева в </w:t>
      </w:r>
      <w:proofErr w:type="gramStart"/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пространстве[</w:t>
      </w:r>
      <w:proofErr w:type="gramEnd"/>
      <w:r w:rsidR="00DF4878" w:rsidRPr="008A4CC4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342900" cy="2000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1880" w:rsidRPr="008A4CC4" w:rsidRDefault="00A81A8E" w:rsidP="00A81A8E">
      <w:pPr>
        <w:numPr>
          <w:ilvl w:val="0"/>
          <w:numId w:val="7"/>
        </w:numPr>
        <w:suppressLineNumbers/>
        <w:suppressAutoHyphens/>
        <w:spacing w:before="100" w:beforeAutospacing="1" w:after="100" w:afterAutospacing="1" w:line="240" w:lineRule="auto"/>
        <w:ind w:left="588" w:hanging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 источника нагрева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координатам</w:t>
      </w:r>
      <w:r w:rsidR="00221880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X 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21880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Y - 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центра пучка нагрева по </w:t>
      </w:r>
      <w:proofErr w:type="gramStart"/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координатам  </w:t>
      </w:r>
      <w:r w:rsidR="00221880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</w:t>
      </w:r>
      <w:proofErr w:type="gramEnd"/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21880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Y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[</w:t>
      </w:r>
      <w:r w:rsidR="00DF4878" w:rsidRPr="008A4CC4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52400" cy="1428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1880" w:rsidRPr="008A4CC4" w:rsidRDefault="00A81A8E" w:rsidP="00A81A8E">
      <w:pPr>
        <w:numPr>
          <w:ilvl w:val="0"/>
          <w:numId w:val="7"/>
        </w:numPr>
        <w:suppressLineNumbers/>
        <w:suppressAutoHyphens/>
        <w:spacing w:before="100" w:beforeAutospacing="1" w:after="100" w:afterAutospacing="1" w:line="240" w:lineRule="auto"/>
        <w:ind w:left="588" w:hanging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Температуру окружающей среды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DF4878" w:rsidRPr="008A4CC4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200025" cy="2000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1880" w:rsidRPr="008A4CC4" w:rsidRDefault="00A81A8E" w:rsidP="00A81A8E">
      <w:pPr>
        <w:numPr>
          <w:ilvl w:val="0"/>
          <w:numId w:val="7"/>
        </w:numPr>
        <w:suppressLineNumbers/>
        <w:suppressAutoHyphens/>
        <w:spacing w:before="100" w:beforeAutospacing="1" w:after="100" w:afterAutospacing="1" w:line="240" w:lineRule="auto"/>
        <w:ind w:left="588" w:hanging="3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221880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ачальную температуру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21880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DF4878" w:rsidRPr="008A4CC4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200025" cy="2000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1880" w:rsidRPr="008A4CC4" w:rsidRDefault="00221880" w:rsidP="00A81A8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 xml:space="preserve">Стоит напомнить, что, моделируя нагрев импульсом излучения, то есть используя </w:t>
      </w:r>
      <w:proofErr w:type="gramStart"/>
      <w:r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 xml:space="preserve">опции </w:t>
      </w:r>
      <w:r w:rsidRPr="008A4CC4">
        <w:rPr>
          <w:rFonts w:ascii="Times New Roman" w:eastAsia="Times New Roman" w:hAnsi="Times New Roman" w:cs="Times New Roman"/>
          <w:b/>
          <w:bCs/>
          <w:position w:val="4"/>
          <w:sz w:val="24"/>
          <w:szCs w:val="24"/>
          <w:lang w:eastAsia="ru-RU"/>
        </w:rPr>
        <w:t>Из</w:t>
      </w:r>
      <w:proofErr w:type="gramEnd"/>
      <w:r w:rsidRPr="008A4CC4">
        <w:rPr>
          <w:rFonts w:ascii="Times New Roman" w:eastAsia="Times New Roman" w:hAnsi="Times New Roman" w:cs="Times New Roman"/>
          <w:b/>
          <w:bCs/>
          <w:position w:val="4"/>
          <w:sz w:val="24"/>
          <w:szCs w:val="24"/>
          <w:lang w:eastAsia="ru-RU"/>
        </w:rPr>
        <w:t xml:space="preserve"> файла</w:t>
      </w:r>
      <w:r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 xml:space="preserve"> и </w:t>
      </w:r>
      <w:r w:rsidR="00A81A8E" w:rsidRPr="008A4CC4">
        <w:rPr>
          <w:rFonts w:ascii="Times New Roman" w:eastAsia="Times New Roman" w:hAnsi="Times New Roman" w:cs="Times New Roman"/>
          <w:b/>
          <w:bCs/>
          <w:position w:val="4"/>
          <w:sz w:val="24"/>
          <w:szCs w:val="24"/>
          <w:lang w:eastAsia="ru-RU"/>
        </w:rPr>
        <w:t>Экспоненциальный нагрев</w:t>
      </w:r>
      <w:r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 xml:space="preserve">, рекомендуется установить </w:t>
      </w:r>
      <w:r w:rsidRPr="008A4CC4">
        <w:rPr>
          <w:rFonts w:ascii="Times New Roman" w:eastAsia="Times New Roman" w:hAnsi="Times New Roman" w:cs="Times New Roman"/>
          <w:b/>
          <w:bCs/>
          <w:position w:val="4"/>
          <w:sz w:val="24"/>
          <w:szCs w:val="24"/>
          <w:lang w:eastAsia="ru-RU"/>
        </w:rPr>
        <w:t xml:space="preserve">Температуру окружающей среды </w:t>
      </w:r>
      <w:r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 xml:space="preserve">и </w:t>
      </w:r>
      <w:r w:rsidRPr="008A4CC4">
        <w:rPr>
          <w:rFonts w:ascii="Times New Roman" w:eastAsia="Times New Roman" w:hAnsi="Times New Roman" w:cs="Times New Roman"/>
          <w:b/>
          <w:bCs/>
          <w:position w:val="4"/>
          <w:sz w:val="24"/>
          <w:szCs w:val="24"/>
          <w:lang w:eastAsia="ru-RU"/>
        </w:rPr>
        <w:t xml:space="preserve">Начальную температуру </w:t>
      </w:r>
      <w:r w:rsidRPr="008A4CC4">
        <w:rPr>
          <w:rFonts w:ascii="Times New Roman" w:eastAsia="Times New Roman" w:hAnsi="Times New Roman" w:cs="Times New Roman"/>
          <w:iCs/>
          <w:position w:val="4"/>
          <w:sz w:val="24"/>
          <w:szCs w:val="24"/>
          <w:lang w:eastAsia="ru-RU"/>
        </w:rPr>
        <w:t>нулевыми</w:t>
      </w:r>
      <w:r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 xml:space="preserve"> (см. также </w:t>
      </w:r>
      <w:r w:rsidRPr="008A4CC4">
        <w:rPr>
          <w:rFonts w:ascii="Times New Roman" w:eastAsia="Times New Roman" w:hAnsi="Times New Roman" w:cs="Times New Roman"/>
          <w:b/>
          <w:bCs/>
          <w:position w:val="4"/>
          <w:sz w:val="24"/>
          <w:szCs w:val="24"/>
          <w:lang w:eastAsia="ru-RU"/>
        </w:rPr>
        <w:t>Табл. 2</w:t>
      </w:r>
      <w:r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>). Как упоминалось выше, ненулевое значение</w:t>
      </w:r>
      <w:r w:rsidRPr="008A4CC4">
        <w:rPr>
          <w:rFonts w:ascii="Times New Roman" w:eastAsia="Times New Roman" w:hAnsi="Times New Roman" w:cs="Times New Roman"/>
          <w:b/>
          <w:bCs/>
          <w:position w:val="4"/>
          <w:sz w:val="24"/>
          <w:szCs w:val="24"/>
          <w:lang w:eastAsia="ru-RU"/>
        </w:rPr>
        <w:t xml:space="preserve"> Начальной температуры</w:t>
      </w:r>
      <w:r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 xml:space="preserve"> будет просто сдвигать рассчитанные значения на эту величину. Ненулевое значение </w:t>
      </w:r>
      <w:r w:rsidRPr="008A4CC4">
        <w:rPr>
          <w:rFonts w:ascii="Times New Roman" w:eastAsia="Times New Roman" w:hAnsi="Times New Roman" w:cs="Times New Roman"/>
          <w:b/>
          <w:bCs/>
          <w:position w:val="4"/>
          <w:sz w:val="24"/>
          <w:szCs w:val="24"/>
          <w:lang w:eastAsia="ru-RU"/>
        </w:rPr>
        <w:t>Окружающей температуры</w:t>
      </w:r>
      <w:r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 xml:space="preserve"> вызовет дополнительный нагрев, который обычно приводит к небольшому увеличению расчетных температур. Оба значения могут быть выбраны отрицательными, что вызовет отрицательный температурный сдвиг, то есть охлаждение образца. Более подробные комментарии приведены выше.</w:t>
      </w:r>
    </w:p>
    <w:p w:rsidR="00221880" w:rsidRPr="008A4CC4" w:rsidRDefault="00A81A8E" w:rsidP="00A81A8E">
      <w:pPr>
        <w:suppressLineNumbers/>
        <w:suppressAutoHyphens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выбрана опция </w:t>
      </w:r>
      <w:r w:rsidR="00221880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Экспоненциальное охлаждение, 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ввести следующие параметры:</w:t>
      </w:r>
      <w:r w:rsidR="00221880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1880" w:rsidRPr="008A4CC4" w:rsidRDefault="00A81A8E" w:rsidP="00A81A8E">
      <w:pPr>
        <w:numPr>
          <w:ilvl w:val="0"/>
          <w:numId w:val="7"/>
        </w:numPr>
        <w:suppressLineNumbers/>
        <w:tabs>
          <w:tab w:val="num" w:pos="560"/>
        </w:tabs>
        <w:suppressAutoHyphens/>
        <w:spacing w:before="100" w:beforeAutospacing="1" w:after="100" w:afterAutospacing="1" w:line="240" w:lineRule="auto"/>
        <w:ind w:left="588"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Максимум коэффициента охлаждения на передней поверхности</w:t>
      </w:r>
      <w:r w:rsidR="00221880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коэффициент теплообмена на передней </w:t>
      </w:r>
      <w:proofErr w:type="gramStart"/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поверхности,  т.е.</w:t>
      </w:r>
      <w:proofErr w:type="gramEnd"/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</w:t>
      </w:r>
      <w:r w:rsidR="00DF4878" w:rsidRPr="008A4CC4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381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[</w:t>
      </w:r>
      <w:r w:rsidR="00DF4878" w:rsidRPr="008A4CC4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809625" cy="2381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880" w:rsidRPr="008A4C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]</w:t>
      </w:r>
      <w:r w:rsidRPr="008A4C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221880" w:rsidRPr="008A4CC4" w:rsidRDefault="00A81A8E" w:rsidP="00A81A8E">
      <w:pPr>
        <w:numPr>
          <w:ilvl w:val="0"/>
          <w:numId w:val="7"/>
        </w:numPr>
        <w:suppressLineNumbers/>
        <w:suppressAutoHyphens/>
        <w:spacing w:before="100" w:beforeAutospacing="1" w:after="100" w:afterAutospacing="1" w:line="240" w:lineRule="auto"/>
        <w:ind w:left="588" w:hanging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Коэффициенты пространственного распределения охлаждения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координатам </w:t>
      </w:r>
      <w:r w:rsidR="00221880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X 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21880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Y 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–коэффициенты пространственного расхождения гауссовского пучка нагрева в </w:t>
      </w:r>
      <w:proofErr w:type="gramStart"/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пространстве[</w:t>
      </w:r>
      <w:proofErr w:type="gramEnd"/>
      <w:r w:rsidR="00DF4878" w:rsidRPr="008A4CC4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342900" cy="2000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1880" w:rsidRPr="008A4CC4" w:rsidRDefault="00A81A8E" w:rsidP="00A81A8E">
      <w:pPr>
        <w:numPr>
          <w:ilvl w:val="0"/>
          <w:numId w:val="7"/>
        </w:numPr>
        <w:suppressLineNumbers/>
        <w:suppressAutoHyphens/>
        <w:spacing w:before="100" w:beforeAutospacing="1" w:after="100" w:afterAutospacing="1" w:line="240" w:lineRule="auto"/>
        <w:ind w:left="588" w:hanging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Центр источника нагрева </w:t>
      </w:r>
      <w:r w:rsidR="00221880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центра пучка нагрева по </w:t>
      </w:r>
      <w:proofErr w:type="gramStart"/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координатам  </w:t>
      </w:r>
      <w:r w:rsidR="00221880" w:rsidRPr="008A4CC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proofErr w:type="gramEnd"/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21880" w:rsidRPr="008A4CC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</w:t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[</w:t>
      </w:r>
      <w:r w:rsidR="00DF4878" w:rsidRPr="008A4CC4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52400" cy="1428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880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1A8E" w:rsidRPr="008A4CC4" w:rsidRDefault="00A81A8E" w:rsidP="00A81A8E">
      <w:pPr>
        <w:numPr>
          <w:ilvl w:val="0"/>
          <w:numId w:val="7"/>
        </w:numPr>
        <w:suppressLineNumbers/>
        <w:suppressAutoHyphens/>
        <w:spacing w:before="100" w:beforeAutospacing="1" w:after="100" w:afterAutospacing="1" w:line="240" w:lineRule="auto"/>
        <w:ind w:left="588" w:hanging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Температуру окружающей среды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в [</w:t>
      </w:r>
      <w:r w:rsidRPr="008A4CC4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1D6751F9" wp14:editId="1FC08F0E">
            <wp:extent cx="200025" cy="20002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];</w:t>
      </w:r>
    </w:p>
    <w:p w:rsidR="00A81A8E" w:rsidRPr="008A4CC4" w:rsidRDefault="00A81A8E" w:rsidP="00A81A8E">
      <w:pPr>
        <w:numPr>
          <w:ilvl w:val="0"/>
          <w:numId w:val="7"/>
        </w:numPr>
        <w:suppressLineNumbers/>
        <w:suppressAutoHyphens/>
        <w:spacing w:before="100" w:beforeAutospacing="1" w:after="100" w:afterAutospacing="1" w:line="240" w:lineRule="auto"/>
        <w:ind w:left="588" w:hanging="3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Начальную температуру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8A4CC4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393CDE82" wp14:editId="6F30F392">
            <wp:extent cx="200025" cy="2000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221880" w:rsidRPr="008A4CC4" w:rsidRDefault="00221880" w:rsidP="00A81A8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 xml:space="preserve">Данная опция моделирует принудительное охлаждение изделия конвективным источником. При значении </w:t>
      </w:r>
      <w:r w:rsidR="00DF4878" w:rsidRPr="008A4CC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9550" cy="238125"/>
            <wp:effectExtent l="0" t="0" r="0" b="0"/>
            <wp:docPr id="2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 xml:space="preserve"> в выражении (</w:t>
      </w:r>
      <w:r w:rsidRPr="008A4CC4">
        <w:rPr>
          <w:rFonts w:ascii="Times New Roman" w:eastAsia="Times New Roman" w:hAnsi="Times New Roman" w:cs="Times New Roman"/>
          <w:b/>
          <w:position w:val="4"/>
          <w:sz w:val="24"/>
          <w:szCs w:val="24"/>
          <w:lang w:eastAsia="ru-RU"/>
        </w:rPr>
        <w:t>3</w:t>
      </w:r>
      <w:r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 xml:space="preserve">) равным нулю и </w:t>
      </w:r>
      <w:r w:rsidRPr="008A4CC4">
        <w:rPr>
          <w:rFonts w:ascii="Times New Roman" w:eastAsia="Times New Roman" w:hAnsi="Times New Roman" w:cs="Times New Roman"/>
          <w:b/>
          <w:bCs/>
          <w:position w:val="4"/>
          <w:sz w:val="24"/>
          <w:szCs w:val="24"/>
          <w:lang w:eastAsia="ru-RU"/>
        </w:rPr>
        <w:t xml:space="preserve">Начальной температуре </w:t>
      </w:r>
      <w:r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 xml:space="preserve">выше, чем </w:t>
      </w:r>
      <w:r w:rsidRPr="008A4CC4">
        <w:rPr>
          <w:rFonts w:ascii="Times New Roman" w:eastAsia="Times New Roman" w:hAnsi="Times New Roman" w:cs="Times New Roman"/>
          <w:b/>
          <w:bCs/>
          <w:position w:val="4"/>
          <w:sz w:val="24"/>
          <w:szCs w:val="24"/>
          <w:lang w:eastAsia="ru-RU"/>
        </w:rPr>
        <w:t xml:space="preserve">Температура окружающей среды </w:t>
      </w:r>
      <w:r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 xml:space="preserve">имеет место охлаждение конвекцией. Стоит напомнить, что принудительная конвекция, описываемая коэффициентом </w:t>
      </w:r>
      <w:r w:rsidR="00DF4878" w:rsidRPr="008A4CC4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381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 xml:space="preserve">, работает в течение времени </w:t>
      </w:r>
      <w:r w:rsidR="00DF4878" w:rsidRPr="008A4CC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71450" cy="2381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 xml:space="preserve">, далее будет иметь место «нормальная» конвекция, описываемая коэффициентом </w:t>
      </w:r>
      <w:r w:rsidR="00DF4878" w:rsidRPr="008A4CC4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190500" cy="2095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 xml:space="preserve">. Также заметим, что принудительная конвекция моделируется только с </w:t>
      </w:r>
      <w:r w:rsidRPr="008A4CC4">
        <w:rPr>
          <w:rFonts w:ascii="Times New Roman" w:eastAsia="Times New Roman" w:hAnsi="Times New Roman" w:cs="Times New Roman"/>
          <w:iCs/>
          <w:position w:val="4"/>
          <w:sz w:val="24"/>
          <w:szCs w:val="24"/>
          <w:lang w:eastAsia="ru-RU"/>
        </w:rPr>
        <w:t>прямоугольным временным импульсом</w:t>
      </w:r>
      <w:r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 xml:space="preserve"> независимо от того, выбрана </w:t>
      </w:r>
      <w:r w:rsidRPr="008A4CC4">
        <w:rPr>
          <w:rFonts w:ascii="Times New Roman" w:eastAsia="Times New Roman" w:hAnsi="Times New Roman" w:cs="Times New Roman"/>
          <w:bCs/>
          <w:position w:val="4"/>
          <w:sz w:val="24"/>
          <w:szCs w:val="24"/>
          <w:lang w:eastAsia="ru-RU"/>
        </w:rPr>
        <w:t>опция</w:t>
      </w:r>
      <w:r w:rsidRPr="008A4CC4">
        <w:rPr>
          <w:rFonts w:ascii="Times New Roman" w:eastAsia="Times New Roman" w:hAnsi="Times New Roman" w:cs="Times New Roman"/>
          <w:b/>
          <w:bCs/>
          <w:position w:val="4"/>
          <w:sz w:val="24"/>
          <w:szCs w:val="24"/>
          <w:lang w:eastAsia="ru-RU"/>
        </w:rPr>
        <w:t xml:space="preserve"> </w:t>
      </w:r>
      <w:r w:rsidR="008A4CC4" w:rsidRPr="008A4CC4">
        <w:rPr>
          <w:rFonts w:ascii="Times New Roman" w:eastAsia="Times New Roman" w:hAnsi="Times New Roman" w:cs="Times New Roman"/>
          <w:b/>
          <w:bCs/>
          <w:position w:val="4"/>
          <w:sz w:val="24"/>
          <w:szCs w:val="24"/>
          <w:lang w:eastAsia="ru-RU"/>
        </w:rPr>
        <w:t>Импульсный</w:t>
      </w:r>
      <w:r w:rsidRPr="008A4CC4">
        <w:rPr>
          <w:rFonts w:ascii="Times New Roman" w:eastAsia="Times New Roman" w:hAnsi="Times New Roman" w:cs="Times New Roman"/>
          <w:b/>
          <w:bCs/>
          <w:position w:val="4"/>
          <w:sz w:val="24"/>
          <w:szCs w:val="24"/>
          <w:lang w:eastAsia="ru-RU"/>
        </w:rPr>
        <w:t xml:space="preserve"> </w:t>
      </w:r>
      <w:r w:rsidRPr="008A4CC4">
        <w:rPr>
          <w:rFonts w:ascii="Times New Roman" w:eastAsia="Times New Roman" w:hAnsi="Times New Roman" w:cs="Times New Roman"/>
          <w:bCs/>
          <w:position w:val="4"/>
          <w:sz w:val="24"/>
          <w:szCs w:val="24"/>
          <w:lang w:eastAsia="ru-RU"/>
        </w:rPr>
        <w:t>или</w:t>
      </w:r>
      <w:r w:rsidRPr="008A4CC4">
        <w:rPr>
          <w:rFonts w:ascii="Times New Roman" w:eastAsia="Times New Roman" w:hAnsi="Times New Roman" w:cs="Times New Roman"/>
          <w:b/>
          <w:bCs/>
          <w:position w:val="4"/>
          <w:sz w:val="24"/>
          <w:szCs w:val="24"/>
          <w:lang w:eastAsia="ru-RU"/>
        </w:rPr>
        <w:t xml:space="preserve"> </w:t>
      </w:r>
      <w:r w:rsidR="008A4CC4" w:rsidRPr="008A4CC4">
        <w:rPr>
          <w:rFonts w:ascii="Times New Roman" w:eastAsia="Times New Roman" w:hAnsi="Times New Roman" w:cs="Times New Roman"/>
          <w:b/>
          <w:bCs/>
          <w:position w:val="4"/>
          <w:sz w:val="24"/>
          <w:szCs w:val="24"/>
          <w:lang w:eastAsia="ru-RU"/>
        </w:rPr>
        <w:t>Гармонический</w:t>
      </w:r>
      <w:r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 xml:space="preserve">. </w:t>
      </w:r>
    </w:p>
    <w:p w:rsidR="00221880" w:rsidRPr="008A4CC4" w:rsidRDefault="00221880" w:rsidP="00A81A8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 xml:space="preserve">Например, используя данную опцию, можно проанализировать охлаждение горячего металла путем орошения его водой (в этом случае величина </w:t>
      </w:r>
      <w:r w:rsidR="00DF4878" w:rsidRPr="008A4CC4">
        <w:rPr>
          <w:rFonts w:ascii="Times New Roman" w:eastAsia="Times New Roman" w:hAnsi="Times New Roman" w:cs="Times New Roman"/>
          <w:b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381000" cy="2381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 xml:space="preserve"> обычно велика).</w:t>
      </w:r>
    </w:p>
    <w:p w:rsidR="00221880" w:rsidRPr="008A4CC4" w:rsidRDefault="00221880" w:rsidP="00A81A8E">
      <w:pPr>
        <w:suppressLineNumbers/>
        <w:suppressAutoHyphens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Примечание </w:t>
      </w:r>
      <w:r w:rsidR="00030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Пространственный профиль нагрева при использовании опций </w:t>
      </w:r>
      <w:r w:rsidR="008A4CC4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Экспоненциальный нагрев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A4CC4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Экспоненциальное охлаждение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формулируется следующим образом (см. также </w:t>
      </w:r>
      <w:r w:rsidR="008A4CC4"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3):</w:t>
      </w:r>
      <w:r w:rsidR="00DF4878" w:rsidRPr="008A4CC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57525" cy="2381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="00DF4878" w:rsidRPr="008A4CC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9550" cy="2381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-максимальная плотность мощности в центре пучка </w:t>
      </w:r>
      <w:proofErr w:type="gramStart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нагрева ,</w:t>
      </w:r>
      <w:proofErr w:type="gram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878" w:rsidRPr="008A4CC4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52400" cy="14287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-коэффициент пространственного расхождения пучка в  [</w:t>
      </w:r>
      <w:r w:rsidR="00DF4878" w:rsidRPr="008A4CC4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342900" cy="2000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], </w:t>
      </w:r>
      <w:r w:rsidR="00DF4878" w:rsidRPr="008A4CC4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38125" cy="1905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-координаты пикселя, </w:t>
      </w:r>
      <w:r w:rsidR="00DF4878" w:rsidRPr="008A4CC4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0525" cy="2381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CC4">
        <w:rPr>
          <w:rFonts w:ascii="Times New Roman" w:eastAsia="Times New Roman" w:hAnsi="Times New Roman" w:cs="Times New Roman"/>
          <w:position w:val="-6"/>
          <w:sz w:val="24"/>
          <w:szCs w:val="24"/>
          <w:vertAlign w:val="superscript"/>
          <w:lang w:eastAsia="ru-RU"/>
        </w:rPr>
        <w:t>-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координаты центра пучка,</w:t>
      </w:r>
      <w:r w:rsidR="00DF4878" w:rsidRPr="008A4CC4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57200" cy="2000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-шаги сетки. При задании размерных коэффициентов </w:t>
      </w:r>
      <w:r w:rsidR="00DF4878" w:rsidRPr="008A4CC4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152400" cy="14287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CC4">
        <w:rPr>
          <w:rFonts w:ascii="Times New Roman" w:eastAsia="Times New Roman" w:hAnsi="Times New Roman" w:cs="Times New Roman"/>
          <w:position w:val="-2"/>
          <w:sz w:val="24"/>
          <w:szCs w:val="24"/>
          <w:lang w:eastAsia="ru-RU"/>
        </w:rPr>
        <w:t xml:space="preserve"> следует учитывать размеры изделия. </w:t>
      </w:r>
    </w:p>
    <w:p w:rsidR="00221880" w:rsidRPr="008A4CC4" w:rsidRDefault="00221880" w:rsidP="00A81A8E">
      <w:pPr>
        <w:suppressLineNumbers/>
        <w:suppressAutoHyphens/>
        <w:spacing w:before="100" w:beforeAutospacing="1" w:after="100" w:afterAutospacing="1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</w:pPr>
    </w:p>
    <w:p w:rsidR="00221880" w:rsidRPr="008A4CC4" w:rsidRDefault="00221880" w:rsidP="00A81A8E">
      <w:pPr>
        <w:suppressLineNumbers/>
        <w:suppressAutoHyphens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Страница </w:t>
      </w:r>
      <w:r w:rsid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установить плоскость выдачи расчетных данных, которая может размещаться на передней или задней поверхности изделия (</w:t>
      </w:r>
      <w:r w:rsid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Фасад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Тыл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кнопки соответственно), а также в любом сечении внутри его (кнопка </w:t>
      </w:r>
      <w:r w:rsid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Другое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заданием глубины сечения в [м]). На этой же странице задается шаг выдачи данных, который может быть равным или большим, чем шаг расчета.  </w:t>
      </w:r>
    </w:p>
    <w:p w:rsidR="00221880" w:rsidRPr="008A4CC4" w:rsidRDefault="00221880" w:rsidP="00A81A8E">
      <w:pPr>
        <w:suppressLineNumbers/>
        <w:suppressAutoHyphens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 </w:t>
      </w:r>
      <w:r w:rsidR="00030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Программа содержит встроенный </w:t>
      </w:r>
      <w:proofErr w:type="spellStart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</w:t>
      </w:r>
      <w:proofErr w:type="spell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-сценарий, который относится к активному ТНК пассивных дефектов в углепластике и открывается по умолчанию. Для иллюстрации других процедур ТНК пакет Программы содержит 2 </w:t>
      </w:r>
      <w:proofErr w:type="spellStart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</w:t>
      </w:r>
      <w:proofErr w:type="spell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-сценария </w:t>
      </w:r>
      <w:proofErr w:type="spellStart"/>
      <w:r w:rsidRPr="008A4CC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DemoC</w:t>
      </w:r>
      <w:proofErr w:type="spellEnd"/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8A4CC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tcl</w:t>
      </w:r>
      <w:proofErr w:type="spell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Demo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Mask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8A4CC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tcl</w:t>
      </w:r>
      <w:proofErr w:type="spell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подробно описанных в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4.8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Следует заметить, что для функционирования сценария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Demo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Mask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8A4CC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tcl</w:t>
      </w:r>
      <w:proofErr w:type="spell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пакете поставляется маска нагрева </w:t>
      </w:r>
      <w:proofErr w:type="spellStart"/>
      <w:r w:rsidRPr="008A4CC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HeatMask</w:t>
      </w:r>
      <w:proofErr w:type="spellEnd"/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8A4CC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img</w:t>
      </w:r>
      <w:proofErr w:type="spell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1880" w:rsidRPr="008A4CC4" w:rsidRDefault="00221880" w:rsidP="00A81A8E">
      <w:pPr>
        <w:suppressLineNumbers/>
        <w:suppressAutoHyphens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 </w:t>
      </w:r>
      <w:r w:rsidR="00030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Число слоев и источников (дефектов) в этом окне соответствует заданным в с</w:t>
      </w:r>
      <w:r w:rsid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ранице </w:t>
      </w:r>
      <w:r w:rsid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1880" w:rsidRPr="008A4CC4" w:rsidRDefault="00221880" w:rsidP="00A81A8E">
      <w:pPr>
        <w:suppressLineNumbers/>
        <w:suppressAutoHyphens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</w:t>
      </w:r>
      <w:r w:rsidR="00030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Программа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ThermoCalc-3D</w:t>
      </w:r>
      <w:r w:rsidR="00A85666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5666" w:rsidRPr="008A4CC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Pro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задавать произвольное число узлов численной сетки (обычно до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млн.). В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5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даны рекомендации по выбору оптимального числа узлов.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21880" w:rsidRPr="008A4CC4" w:rsidRDefault="00221880" w:rsidP="00A81A8E">
      <w:pPr>
        <w:suppressLineNumbers/>
        <w:suppressAutoHyphens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 </w:t>
      </w:r>
      <w:r w:rsidR="00030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.  Дефекты могут размещаться внутри слоев и совпадать с границами внутренних слоев, но не пересекать их.</w:t>
      </w:r>
    </w:p>
    <w:p w:rsidR="00221880" w:rsidRPr="008A4CC4" w:rsidRDefault="00221880" w:rsidP="00A81A8E">
      <w:pPr>
        <w:suppressLineNumbers/>
        <w:suppressAutoHyphens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 </w:t>
      </w:r>
      <w:r w:rsidR="00030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Ошибочное размещение дефекта вне изделия вызовет появление предупреждающего сообщения. </w:t>
      </w:r>
    </w:p>
    <w:p w:rsidR="00221880" w:rsidRPr="008A4CC4" w:rsidRDefault="00221880" w:rsidP="00A81A8E">
      <w:pPr>
        <w:suppressLineNumbers/>
        <w:suppressAutoHyphens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 </w:t>
      </w:r>
      <w:r w:rsidR="00030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Шаг расчета </w:t>
      </w:r>
      <w:r w:rsid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Временной шаг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превышать время нагрева </w:t>
      </w:r>
      <w:r w:rsid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нагрева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полное время теплового процесса </w:t>
      </w:r>
      <w:r w:rsid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время расчета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1880" w:rsidRPr="008A4CC4" w:rsidRDefault="00221880" w:rsidP="00A81A8E">
      <w:pPr>
        <w:suppressLineNumbers/>
        <w:suppressAutoHyphens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 </w:t>
      </w:r>
      <w:r w:rsidR="00030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Шаг выдачи данных </w:t>
      </w:r>
      <w:r w:rsid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Временной шаг вывода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быть равен или больше шага расчета. </w:t>
      </w:r>
    </w:p>
    <w:p w:rsidR="00221880" w:rsidRPr="008A4CC4" w:rsidRDefault="00221880" w:rsidP="00A81A8E">
      <w:pPr>
        <w:suppressLineNumbers/>
        <w:suppressAutoHyphens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 1</w:t>
      </w:r>
      <w:r w:rsidR="00030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запуска Программы (</w:t>
      </w:r>
      <w:r w:rsid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появляется окно, показывающее выполненное время расчета в процентах. Нажав кнопку </w:t>
      </w:r>
      <w:r w:rsid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Остановить расчет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можно остановить расчет с сохранением рассчитанных данных. </w:t>
      </w:r>
    </w:p>
    <w:p w:rsidR="00221880" w:rsidRPr="008A4CC4" w:rsidRDefault="006C0ED6" w:rsidP="00A81A8E">
      <w:pPr>
        <w:pStyle w:val="1"/>
        <w:spacing w:before="100" w:beforeAutospacing="1" w:after="100" w:afterAutospacing="1"/>
        <w:ind w:firstLine="567"/>
        <w:rPr>
          <w:rFonts w:ascii="Times New Roman" w:hAnsi="Times New Roman"/>
          <w:sz w:val="24"/>
          <w:szCs w:val="24"/>
          <w:lang w:val="ru-RU"/>
        </w:rPr>
      </w:pPr>
      <w:bookmarkStart w:id="8" w:name="_Toc163736201"/>
      <w:r w:rsidRPr="008A4CC4">
        <w:rPr>
          <w:rFonts w:ascii="Times New Roman" w:hAnsi="Times New Roman"/>
          <w:position w:val="-28"/>
          <w:sz w:val="24"/>
          <w:szCs w:val="24"/>
          <w:lang w:val="ru-RU"/>
        </w:rPr>
        <w:t>Формат выходных данных</w:t>
      </w:r>
      <w:bookmarkEnd w:id="8"/>
    </w:p>
    <w:p w:rsidR="00221880" w:rsidRPr="008A4CC4" w:rsidRDefault="00221880" w:rsidP="00A81A8E">
      <w:pPr>
        <w:suppressLineNumbers/>
        <w:suppressAutoHyphens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имеется 5 видов представления результатов, выбираемых с помощью опции </w:t>
      </w:r>
      <w:r w:rsid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Просмотр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Отметим различия в обозначении начала координат.  В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ThermoCalc-3D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точка имеет координаты [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x=0, y=0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При сохранении в «сыром» формате многие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компьютерные программы будут воспринимать эту точку как [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i=1, j=1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В MS </w:t>
      </w:r>
      <w:proofErr w:type="spellStart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r w:rsidRPr="008A4C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TM</w:t>
      </w:r>
      <w:proofErr w:type="spell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точка обозначается </w:t>
      </w:r>
      <w:r w:rsidRPr="00AE72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[A,1].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1880" w:rsidRPr="008A4CC4" w:rsidRDefault="008A4CC4" w:rsidP="003C5BD1">
      <w:pPr>
        <w:ind w:firstLine="284"/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position w:val="-28"/>
          <w:sz w:val="24"/>
          <w:szCs w:val="24"/>
          <w:lang w:eastAsia="ru-RU"/>
        </w:rPr>
        <w:t>Таблица температурных значений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таблицы в опции </w:t>
      </w:r>
      <w:r w:rsidR="00AE7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Панель инструментов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схеме изделия. Каждый фрагмент приводится для определенного момента времени </w:t>
      </w:r>
      <w:proofErr w:type="gramStart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в  [</w:t>
      </w:r>
      <w:proofErr w:type="gram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с] в координатах X-Y , т.е. в строках и колонках таблицы. Таблица может занимать значительную память и ее обновление при просмотре может требовать определенное время.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 </w:t>
      </w:r>
      <w:r w:rsidR="00AE7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Панель инструментов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рассчитаны для сечения (поверхности) изделия, выбранного на странице </w:t>
      </w:r>
      <w:r w:rsidR="00AE7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(окно </w:t>
      </w:r>
      <w:r w:rsidR="00AE7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Параметры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E7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Панель инструментов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нулевая координатная точка (x=0, y=0</w:t>
      </w:r>
      <w:proofErr w:type="gramStart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)  расположена</w:t>
      </w:r>
      <w:proofErr w:type="gram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левом верхнем углу </w:t>
      </w:r>
      <w:r w:rsidRPr="00AE72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Рассчитанные значения температуры могут быть сохранены в форматах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txt</w:t>
      </w:r>
      <w:proofErr w:type="spellEnd"/>
      <w:r w:rsidR="00AE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(ASCII код)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используя опцию </w:t>
      </w:r>
      <w:r w:rsidR="00AE7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Сохранить </w:t>
      </w:r>
      <w:r w:rsidRPr="00AE7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txt</w:t>
      </w:r>
      <w:r w:rsidRPr="00AE7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72C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совместимость</w:t>
      </w:r>
      <w:r w:rsidRPr="00AE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E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C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AE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4C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r w:rsidRPr="008A4CC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TM</w:t>
      </w:r>
      <w:proofErr w:type="spellEnd"/>
      <w:r w:rsidRPr="00AE7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Соответствующие числа будут автоматически сохранены в файле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Temp.dat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появляется в том же директории, где находится Программа. Этот файл может быть переименован, для его обновления нажмите кнопку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F5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компьютера.</w:t>
      </w:r>
    </w:p>
    <w:p w:rsidR="00221880" w:rsidRPr="008A4CC4" w:rsidRDefault="00AE72C7" w:rsidP="003C5BD1">
      <w:pPr>
        <w:ind w:firstLine="284"/>
        <w:rPr>
          <w:rFonts w:ascii="Times New Roman" w:eastAsia="Times New Roman" w:hAnsi="Times New Roman" w:cs="Times New Roman"/>
          <w:b/>
          <w:position w:val="-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position w:val="-28"/>
          <w:sz w:val="24"/>
          <w:szCs w:val="24"/>
          <w:lang w:eastAsia="ru-RU"/>
        </w:rPr>
        <w:t>Пространственный профиль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Пространственный профиль температуры </w:t>
      </w:r>
      <w:r w:rsidR="00AE7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</w:t>
      </w:r>
      <w:r w:rsidR="00743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AE72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анственный профиль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получен для того сечения изделия, в котором выведены данные.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выводится время [с] и координаты точки, через которую проводят вертикальный или горизонтальный профиль. </w:t>
      </w:r>
    </w:p>
    <w:p w:rsidR="00221880" w:rsidRPr="008A4CC4" w:rsidRDefault="00221880" w:rsidP="003C5F6D">
      <w:pPr>
        <w:spacing w:after="0" w:line="240" w:lineRule="auto"/>
        <w:ind w:firstLine="284"/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>Амплитудные значения в профиле всегда растягиваются между максимальным и минимальным, причем температура меньше 0.001</w:t>
      </w:r>
      <w:r w:rsidRPr="008A4CC4">
        <w:rPr>
          <w:rFonts w:ascii="Times New Roman" w:eastAsia="Times New Roman" w:hAnsi="Times New Roman" w:cs="Times New Roman"/>
          <w:position w:val="4"/>
          <w:sz w:val="24"/>
          <w:szCs w:val="24"/>
          <w:vertAlign w:val="superscript"/>
          <w:lang w:eastAsia="ru-RU"/>
        </w:rPr>
        <w:t>o</w:t>
      </w:r>
      <w:r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 xml:space="preserve">C принимается нулевой. </w:t>
      </w:r>
    </w:p>
    <w:p w:rsidR="00221880" w:rsidRPr="008A4CC4" w:rsidRDefault="00221880" w:rsidP="003C5F6D">
      <w:pPr>
        <w:ind w:firstLine="284"/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position w:val="-28"/>
          <w:sz w:val="24"/>
          <w:szCs w:val="24"/>
          <w:lang w:eastAsia="ru-RU"/>
        </w:rPr>
        <w:t>Профиль температуры во времени</w:t>
      </w:r>
      <w:r w:rsidRPr="008A4CC4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t xml:space="preserve"> и </w:t>
      </w:r>
      <w:r w:rsidR="00AE72C7">
        <w:rPr>
          <w:rFonts w:ascii="Times New Roman" w:eastAsia="Times New Roman" w:hAnsi="Times New Roman" w:cs="Times New Roman"/>
          <w:b/>
          <w:position w:val="-28"/>
          <w:sz w:val="24"/>
          <w:szCs w:val="24"/>
          <w:lang w:eastAsia="ru-RU"/>
        </w:rPr>
        <w:t>Дельта-профиль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опции позволяют получать фиксировать изменение температуры </w:t>
      </w:r>
      <w:r w:rsidR="00DF4878" w:rsidRPr="008A4CC4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552450" cy="2000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дифференциального сигнала во времени в 10-ти точках. 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Абсолютные значения температуры получают с помощью опции </w:t>
      </w:r>
      <w:r w:rsidR="00743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Обзор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743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Временной профиль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вывода дифференциальных значений следует использовать опцию </w:t>
      </w:r>
      <w:proofErr w:type="spellStart"/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View</w:t>
      </w:r>
      <w:proofErr w:type="spellEnd"/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743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Дельта-профиль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анализе дифференциальных сигналов </w:t>
      </w:r>
      <w:r w:rsidR="00DF4878" w:rsidRPr="008A4CC4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286000" cy="2381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выбирают одну или несколько эталонных (бездефектных) точек. 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точек производят в появляющихся окнах </w:t>
      </w:r>
      <w:r w:rsidR="00743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Временной профиль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43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Дельта-профиль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Соответствующие температурные кривые появляются после нажатия кнопки </w:t>
      </w:r>
      <w:r w:rsidR="00743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Принять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76"/>
        <w:gridCol w:w="4110"/>
      </w:tblGrid>
      <w:tr w:rsidR="00221880" w:rsidRPr="008A4CC4" w:rsidTr="00221880">
        <w:tc>
          <w:tcPr>
            <w:tcW w:w="5176" w:type="dxa"/>
          </w:tcPr>
          <w:p w:rsidR="00221880" w:rsidRPr="008A4CC4" w:rsidRDefault="00743263" w:rsidP="00221880">
            <w:pPr>
              <w:suppressLineNumbers/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C57841E" wp14:editId="5AA4C272">
                  <wp:extent cx="2993194" cy="2860431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1051" cy="2877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221880" w:rsidRPr="008A4CC4" w:rsidRDefault="00221880" w:rsidP="00221880">
            <w:pPr>
              <w:suppressLineNumbers/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Окно </w:t>
            </w:r>
            <w:r w:rsidR="00743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Временной </w:t>
            </w:r>
            <w:proofErr w:type="gramStart"/>
            <w:r w:rsidR="00743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профиль 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включает</w:t>
            </w:r>
            <w:proofErr w:type="gramEnd"/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колонки. Точки можно выбрать, путем нажатия левую кнопку мыши в нижней левой части ячейки, после чего появится символ </w:t>
            </w: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√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качестве подтверждения выбора точки. В двух следующих колонках выбирают координаты точек, а в четвертой колонке- цвет представления графика.</w:t>
            </w:r>
          </w:p>
          <w:p w:rsidR="00221880" w:rsidRPr="008A4CC4" w:rsidRDefault="00221880" w:rsidP="00221880">
            <w:pPr>
              <w:suppressLineNumbers/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880" w:rsidRPr="008A4CC4" w:rsidRDefault="00221880" w:rsidP="00221880">
            <w:pPr>
              <w:suppressLineNumbers/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Обрабатываются только точки, отмеченные символом </w:t>
            </w:r>
            <w:proofErr w:type="gramStart"/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√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который можно удалить нажатием левой кнопки мыши. </w:t>
            </w:r>
          </w:p>
          <w:p w:rsidR="00221880" w:rsidRPr="008A4CC4" w:rsidRDefault="00221880" w:rsidP="00221880">
            <w:pPr>
              <w:suppressLineNumbers/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880" w:rsidRPr="008A4CC4" w:rsidRDefault="00221880" w:rsidP="00221880">
            <w:pPr>
              <w:suppressLineNumbers/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выбора точек нажмите </w:t>
            </w:r>
            <w:r w:rsidR="00743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[Принять</w:t>
            </w: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вывода графиков функции </w:t>
            </w:r>
            <w:r w:rsidR="00DF4878" w:rsidRPr="008A4CC4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552450" cy="200025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21880" w:rsidRPr="008A4CC4" w:rsidRDefault="00221880" w:rsidP="00221880">
      <w:pPr>
        <w:suppressLineNumbers/>
        <w:suppressAutoHyphens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</w:pP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 xml:space="preserve">В данном окне время выводится в числе шагов выдачи результатов </w:t>
      </w:r>
      <w:r w:rsidR="00743263">
        <w:rPr>
          <w:rFonts w:ascii="Times New Roman" w:eastAsia="Times New Roman" w:hAnsi="Times New Roman" w:cs="Times New Roman"/>
          <w:b/>
          <w:bCs/>
          <w:iCs/>
          <w:position w:val="4"/>
          <w:sz w:val="24"/>
          <w:szCs w:val="24"/>
          <w:lang w:eastAsia="ru-RU"/>
        </w:rPr>
        <w:t>Выходной временной шаг</w:t>
      </w:r>
      <w:r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 xml:space="preserve">, значение одного шага приведено в скобках для удобства вычисления истинного времени.  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</w:pPr>
    </w:p>
    <w:p w:rsidR="00221880" w:rsidRPr="008A4CC4" w:rsidRDefault="00743263" w:rsidP="00221880">
      <w:pPr>
        <w:suppressLineNumbers/>
        <w:suppressAutoHyphens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63">
        <w:rPr>
          <w:rFonts w:ascii="Times New Roman" w:eastAsia="Times New Roman" w:hAnsi="Times New Roman" w:cs="Times New Roman"/>
          <w:b/>
          <w:position w:val="4"/>
          <w:sz w:val="24"/>
          <w:szCs w:val="24"/>
          <w:lang w:eastAsia="ru-RU"/>
        </w:rPr>
        <w:t>Временной профиль</w:t>
      </w:r>
      <w:r w:rsidR="00221880"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 xml:space="preserve"> можно сохранить, применяя </w:t>
      </w:r>
      <w:proofErr w:type="gramStart"/>
      <w:r w:rsidR="00221880"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 xml:space="preserve">опцию </w:t>
      </w:r>
      <w:r>
        <w:rPr>
          <w:rFonts w:ascii="Times New Roman" w:eastAsia="Times New Roman" w:hAnsi="Times New Roman" w:cs="Times New Roman"/>
          <w:b/>
          <w:position w:val="4"/>
          <w:sz w:val="24"/>
          <w:szCs w:val="24"/>
          <w:lang w:eastAsia="ru-RU"/>
        </w:rPr>
        <w:t>Сохранить</w:t>
      </w:r>
      <w:proofErr w:type="gramEnd"/>
      <w:r>
        <w:rPr>
          <w:rFonts w:ascii="Times New Roman" w:eastAsia="Times New Roman" w:hAnsi="Times New Roman" w:cs="Times New Roman"/>
          <w:b/>
          <w:position w:val="4"/>
          <w:sz w:val="24"/>
          <w:szCs w:val="24"/>
          <w:lang w:eastAsia="ru-RU"/>
        </w:rPr>
        <w:t xml:space="preserve"> как текст</w:t>
      </w:r>
      <w:r w:rsidR="00221880"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 xml:space="preserve">. Используйте MS </w:t>
      </w:r>
      <w:proofErr w:type="spellStart"/>
      <w:r w:rsidR="00221880"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>WordPad</w:t>
      </w:r>
      <w:proofErr w:type="spellEnd"/>
      <w:r w:rsidR="00221880"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 xml:space="preserve"> (или подобные программы, например</w:t>
      </w:r>
      <w:r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 xml:space="preserve">, MS </w:t>
      </w:r>
      <w:proofErr w:type="spellStart"/>
      <w:r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>Excel</w:t>
      </w:r>
      <w:proofErr w:type="spellEnd"/>
      <w:r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>) для чтения профилей</w:t>
      </w:r>
      <w:r w:rsidR="00221880"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 xml:space="preserve">, сохраненных в виде текстовых файлов (при использовании MS </w:t>
      </w:r>
      <w:proofErr w:type="spellStart"/>
      <w:r w:rsidR="00221880"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>WordPad</w:t>
      </w:r>
      <w:proofErr w:type="spellEnd"/>
      <w:r w:rsidR="00221880" w:rsidRPr="008A4CC4">
        <w:rPr>
          <w:rFonts w:ascii="Times New Roman" w:eastAsia="Times New Roman" w:hAnsi="Times New Roman" w:cs="Times New Roman"/>
          <w:position w:val="4"/>
          <w:sz w:val="24"/>
          <w:szCs w:val="24"/>
          <w:lang w:eastAsia="ru-RU"/>
        </w:rPr>
        <w:t>, выберите формат MS-DOS.txt).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221880" w:rsidRPr="008A4CC4" w:rsidTr="00221880">
        <w:tc>
          <w:tcPr>
            <w:tcW w:w="4643" w:type="dxa"/>
          </w:tcPr>
          <w:p w:rsidR="00221880" w:rsidRPr="008A4CC4" w:rsidRDefault="00743263" w:rsidP="0022188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F52FB1" wp14:editId="2A120852">
                  <wp:extent cx="2811145" cy="1119505"/>
                  <wp:effectExtent l="0" t="0" r="8255" b="4445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145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221880" w:rsidRPr="008A4CC4" w:rsidRDefault="00221880" w:rsidP="00221880">
            <w:pPr>
              <w:suppressLineNumbers/>
              <w:suppressAutoHyphens/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выбора точки следует нажать левую кнопку мыши и, не отпуская ее, провести курсор по схеме изделия. Отпускать левую кнопку нужно после достижения требуемой точки, координаты которой будут в верхней части окна вместе со значениями температуры в конце рассчитанного теплового процесса. </w:t>
            </w:r>
          </w:p>
          <w:p w:rsidR="00221880" w:rsidRPr="008A4CC4" w:rsidRDefault="00221880" w:rsidP="00221880">
            <w:pPr>
              <w:suppressLineNumbers/>
              <w:suppressAutoHyphens/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1880" w:rsidRPr="008A4CC4" w:rsidRDefault="00221880" w:rsidP="00743263">
            <w:pPr>
              <w:suppressLineNumbers/>
              <w:suppressAutoHyphens/>
              <w:spacing w:after="0" w:line="240" w:lineRule="auto"/>
              <w:ind w:firstLine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Затем необходимо кликнуть правой кнопкой мыши, после чего появится всплывающее окно. Выберите </w:t>
            </w:r>
            <w:proofErr w:type="gramStart"/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строку </w:t>
            </w:r>
            <w:r w:rsidR="00743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Добавить</w:t>
            </w:r>
            <w:proofErr w:type="gramEnd"/>
            <w:r w:rsidR="00743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точку в список временных профилей</w:t>
            </w: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чего координаты соответствующей точки будут введены в опцию</w:t>
            </w: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43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Временной профиль</w:t>
            </w: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опцию</w:t>
            </w: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проверьте координаты точки.</w:t>
            </w: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21880" w:rsidRPr="008A4CC4" w:rsidRDefault="00221880" w:rsidP="00221880">
      <w:pPr>
        <w:suppressLineNumbers/>
        <w:suppressAutoHyphens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отметить, что координаты точек фиксируются в момент отпуска левой кнопки мыши. Операция требует от Пользователя некоторого навыка.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Вышеописанным способом можно выбрать до 10 точек. Удалить выбранны</w:t>
      </w:r>
      <w:r w:rsidR="00C0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точки можно применение </w:t>
      </w:r>
      <w:proofErr w:type="gramStart"/>
      <w:r w:rsidR="00C0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опции </w:t>
      </w:r>
      <w:r w:rsidR="00743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Очистить</w:t>
      </w:r>
      <w:proofErr w:type="gramEnd"/>
      <w:r w:rsidR="00743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список временных профилей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всплывающем окне.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4"/>
        <w:gridCol w:w="4362"/>
      </w:tblGrid>
      <w:tr w:rsidR="00221880" w:rsidRPr="008A4CC4" w:rsidTr="00221880">
        <w:tc>
          <w:tcPr>
            <w:tcW w:w="4924" w:type="dxa"/>
          </w:tcPr>
          <w:p w:rsidR="00221880" w:rsidRPr="008A4CC4" w:rsidRDefault="00C00CA0" w:rsidP="00221880">
            <w:pPr>
              <w:suppressLineNumbers/>
              <w:suppressAutoHyphens/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0A5E19" wp14:editId="03F9DC13">
                  <wp:extent cx="2989580" cy="1769110"/>
                  <wp:effectExtent l="0" t="0" r="1270" b="254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9580" cy="176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2" w:type="dxa"/>
          </w:tcPr>
          <w:p w:rsidR="00221880" w:rsidRPr="008A4CC4" w:rsidRDefault="00221880" w:rsidP="00221880">
            <w:pPr>
              <w:suppressLineNumbers/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Окно </w:t>
            </w: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Дельта-профилей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аналогично </w:t>
            </w:r>
            <w:proofErr w:type="gramStart"/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окну</w:t>
            </w:r>
            <w:r w:rsidRPr="008A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7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Временной</w:t>
            </w:r>
            <w:proofErr w:type="gramEnd"/>
            <w:r w:rsidR="007C7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профиль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 содержит 6 колонок и позволяет рассчитать разность температур между парами точек, т.е.  </w:t>
            </w:r>
            <w:r w:rsidR="00DF4878" w:rsidRPr="008A4CC4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066925" cy="200025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21880" w:rsidRPr="008A4CC4" w:rsidRDefault="00221880" w:rsidP="007C794F">
            <w:pPr>
              <w:suppressLineNumbers/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также позволяет рассчитать текущий контраст температуры, определяемый в ТНК как </w:t>
            </w:r>
            <w:r w:rsidR="00DF4878" w:rsidRPr="008A4CC4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657350" cy="200025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Экстремальные значения </w:t>
            </w:r>
            <w:r w:rsidR="00DF4878" w:rsidRPr="008A4CC4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17145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="00DF4878" w:rsidRPr="008A4CC4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7145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вместе с моментами их появления могут выведены нажатием кнопки [</w:t>
            </w:r>
            <w:r w:rsidR="007C7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Экстремум </w:t>
            </w:r>
            <w:proofErr w:type="gramStart"/>
            <w:r w:rsidR="007C7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сигналов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 в</w:t>
            </w:r>
            <w:proofErr w:type="gramEnd"/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зависимости от выбора радио-кнопок [</w:t>
            </w:r>
            <w:r w:rsidR="007C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Дельта Т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 или  [</w:t>
            </w:r>
            <w:r w:rsidR="007C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Контраст</w:t>
            </w:r>
            <w:r w:rsidRPr="008A4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 Выбор какой-либо точки вне изделия повлечет появление предупреждающей надписи.</w:t>
            </w:r>
          </w:p>
        </w:tc>
      </w:tr>
    </w:tbl>
    <w:p w:rsidR="00221880" w:rsidRPr="008A4CC4" w:rsidRDefault="00221880" w:rsidP="0022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80" w:rsidRPr="008A4CC4" w:rsidRDefault="00221880" w:rsidP="00221880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Дельта-профили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могут быть сохранены с помощью </w:t>
      </w:r>
      <w:proofErr w:type="gramStart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опции </w:t>
      </w:r>
      <w:r w:rsidR="007C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Сохранить</w:t>
      </w:r>
      <w:proofErr w:type="gramEnd"/>
      <w:r w:rsidR="007C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 текст.</w:t>
      </w:r>
    </w:p>
    <w:p w:rsidR="00221880" w:rsidRPr="008A4CC4" w:rsidRDefault="00221880" w:rsidP="00221880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Дельта-профилей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облегчается, используя опцию выбора точек интереса </w:t>
      </w:r>
      <w:r w:rsidR="007C79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на схеме изделия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зависимости от того, на каком месте стоит выбранная точка в формуле расчета дифференциального сигнала, т.е. является она дефектной или бездефектной, следует соответственно фиксировать эту точку либо с помощью </w:t>
      </w:r>
      <w:proofErr w:type="gramStart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опции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Добавить</w:t>
      </w:r>
      <w:proofErr w:type="gramEnd"/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первую точку в список Дельта-профилей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Добавить вторую точку в список Дельта-профилей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образом вводят до 10-ти пар точек.  </w:t>
      </w:r>
    </w:p>
    <w:p w:rsidR="007C794F" w:rsidRDefault="007C794F" w:rsidP="003C5F6D">
      <w:pPr>
        <w:ind w:firstLine="284"/>
        <w:rPr>
          <w:rFonts w:ascii="Times New Roman" w:eastAsia="Times New Roman" w:hAnsi="Times New Roman" w:cs="Times New Roman"/>
          <w:b/>
          <w:position w:val="-28"/>
          <w:sz w:val="24"/>
          <w:szCs w:val="24"/>
          <w:lang w:eastAsia="ru-RU"/>
        </w:rPr>
      </w:pPr>
    </w:p>
    <w:p w:rsidR="00221880" w:rsidRPr="008A4CC4" w:rsidRDefault="00333E5E" w:rsidP="003C5F6D">
      <w:pPr>
        <w:ind w:firstLine="284"/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position w:val="-28"/>
          <w:sz w:val="24"/>
          <w:szCs w:val="24"/>
          <w:lang w:eastAsia="ru-RU"/>
        </w:rPr>
        <w:t>Температурное изображение</w:t>
      </w:r>
    </w:p>
    <w:p w:rsidR="00221880" w:rsidRPr="008A4CC4" w:rsidRDefault="00221880" w:rsidP="00221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опция носит иллюстративный характер и позволяет наблюдать рассчитанные распределения в виде цветных или черно-белых изображений, где начало координат (x=0, y=0) находится в левом верхнем углу</w:t>
      </w:r>
      <w:r w:rsidR="007C79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Текущее время в [с] выбирается, перемещая </w:t>
      </w:r>
      <w:proofErr w:type="spellStart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рулер</w:t>
      </w:r>
      <w:proofErr w:type="spell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вверху окна (первое изображение является нулевым). Опция </w:t>
      </w:r>
      <w:r w:rsidR="007C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Палитра</w:t>
      </w:r>
      <w:r w:rsidR="00183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выбрать до 5-ти цветовых представлений изображений. В каждой временной точке рекомендуется нажимать кнопку </w:t>
      </w:r>
      <w:r w:rsidR="00183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Применить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чего данное изображение будет растянуто между максимальным и минимальным значениями. Если разница значений будет менее 0.001</w:t>
      </w:r>
      <w:r w:rsidRPr="008A4C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o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C, Программа покажет черное изображение. Значения температуры, характерные для выведенного изображения, показаны на шкале температур слева. </w:t>
      </w:r>
    </w:p>
    <w:p w:rsidR="00221880" w:rsidRPr="008A4CC4" w:rsidRDefault="00221880" w:rsidP="00221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MON_1066095402"/>
      <w:bookmarkEnd w:id="9"/>
    </w:p>
    <w:p w:rsidR="00221880" w:rsidRPr="008A4CC4" w:rsidRDefault="00333E5E" w:rsidP="003C5F6D">
      <w:pPr>
        <w:ind w:firstLine="284"/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position w:val="-28"/>
          <w:sz w:val="24"/>
          <w:szCs w:val="24"/>
          <w:lang w:eastAsia="ru-RU"/>
        </w:rPr>
        <w:t>Преобразование Фурье</w:t>
      </w:r>
    </w:p>
    <w:p w:rsidR="00221880" w:rsidRPr="008A4CC4" w:rsidRDefault="00221880" w:rsidP="003C5F6D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80" w:rsidRPr="008A4CC4" w:rsidRDefault="00221880" w:rsidP="003C5F6D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применения преобразование Фурье во времени – выделение слабых различий во временном развитии температурных сигналов в различных точках изделия. Результатом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этой операции являются два изображения: </w:t>
      </w:r>
      <w:proofErr w:type="spellStart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амплиграмма</w:t>
      </w:r>
      <w:proofErr w:type="spell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(изображение магнитуды Фурье) и </w:t>
      </w:r>
      <w:proofErr w:type="spellStart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фазограмма</w:t>
      </w:r>
      <w:proofErr w:type="spell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(изображение фазы Фурье). 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опции </w:t>
      </w:r>
      <w:r w:rsidR="00333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Преобразование Фурье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выводит оба вышеуказанных изображения (см. пример изображений ниже) для выбранной с помощью </w:t>
      </w:r>
      <w:proofErr w:type="spellStart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рулера</w:t>
      </w:r>
      <w:proofErr w:type="spell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частоты (гармоники). Номер гармоники соответствует числу изображений в последовательности: для N изображений значимыми являются N /2 частот Фурье (вследствие явления </w:t>
      </w:r>
      <w:proofErr w:type="spellStart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aliasing</w:t>
      </w:r>
      <w:proofErr w:type="spell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–отражения). Первой значимой частотой является вторая. 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показан пример изображений магнитуды (</w:t>
      </w:r>
      <w:proofErr w:type="spellStart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амплиграмма</w:t>
      </w:r>
      <w:proofErr w:type="spell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фазы Фурье (</w:t>
      </w:r>
      <w:proofErr w:type="spellStart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фазограмма</w:t>
      </w:r>
      <w:proofErr w:type="spell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</w:t>
      </w:r>
      <w:proofErr w:type="spellStart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</w:t>
      </w:r>
      <w:proofErr w:type="spell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-сценария, встроенного в Программу. 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заметить, что: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80" w:rsidRPr="008A4CC4" w:rsidRDefault="00221880" w:rsidP="00221880">
      <w:pPr>
        <w:numPr>
          <w:ilvl w:val="0"/>
          <w:numId w:val="13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опция </w:t>
      </w:r>
      <w:r w:rsidR="00333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Преобразование Фурье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введена для иллюстративных целей и не может быть использована для количественных оценок; </w:t>
      </w:r>
    </w:p>
    <w:p w:rsidR="00221880" w:rsidRPr="008A4CC4" w:rsidRDefault="00221880" w:rsidP="00221880">
      <w:pPr>
        <w:numPr>
          <w:ilvl w:val="0"/>
          <w:numId w:val="13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этой опции эффективно в случае зашумленных изображений;</w:t>
      </w:r>
    </w:p>
    <w:p w:rsidR="00221880" w:rsidRPr="008A4CC4" w:rsidRDefault="00221880" w:rsidP="00221880">
      <w:pPr>
        <w:numPr>
          <w:ilvl w:val="0"/>
          <w:numId w:val="13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палитр позволяет выбрать оптимальное представление </w:t>
      </w:r>
      <w:proofErr w:type="spellStart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амплиграмм</w:t>
      </w:r>
      <w:proofErr w:type="spell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фазограмм</w:t>
      </w:r>
      <w:proofErr w:type="spell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1880" w:rsidRPr="008A4CC4" w:rsidRDefault="00221880" w:rsidP="00221880">
      <w:pPr>
        <w:numPr>
          <w:ilvl w:val="0"/>
          <w:numId w:val="13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</w:t>
      </w:r>
      <w:proofErr w:type="spellStart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амплиграмм</w:t>
      </w:r>
      <w:proofErr w:type="spell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фазограмм</w:t>
      </w:r>
      <w:proofErr w:type="spell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улучшается при изменении </w:t>
      </w:r>
      <w:proofErr w:type="gramStart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амплитуд с помощью</w:t>
      </w:r>
      <w:proofErr w:type="gram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слева </w:t>
      </w:r>
      <w:proofErr w:type="spellStart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рулеров</w:t>
      </w:r>
      <w:proofErr w:type="spell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1880" w:rsidRPr="008A4CC4" w:rsidRDefault="00221880" w:rsidP="00221880">
      <w:pPr>
        <w:numPr>
          <w:ilvl w:val="0"/>
          <w:numId w:val="13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преобразование Фурье может учитывать первое нулевое изображение в последовательности (см. опцию в верхнем левом углу окна), однако это влияет только на абсолютные значения и не изменяет вид </w:t>
      </w:r>
      <w:proofErr w:type="spellStart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амплиграмм</w:t>
      </w:r>
      <w:proofErr w:type="spell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фазограмм</w:t>
      </w:r>
      <w:proofErr w:type="spell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80" w:rsidRPr="008A4CC4" w:rsidRDefault="006C0ED6" w:rsidP="006C0ED6">
      <w:pPr>
        <w:pStyle w:val="1"/>
        <w:spacing w:before="0" w:after="0"/>
        <w:rPr>
          <w:rFonts w:ascii="Times New Roman" w:hAnsi="Times New Roman"/>
          <w:position w:val="-28"/>
          <w:sz w:val="24"/>
          <w:szCs w:val="24"/>
          <w:lang w:val="ru-RU"/>
        </w:rPr>
      </w:pPr>
      <w:bookmarkStart w:id="10" w:name="_Toc163736202"/>
      <w:r w:rsidRPr="008A4CC4">
        <w:rPr>
          <w:rFonts w:ascii="Times New Roman" w:hAnsi="Times New Roman"/>
          <w:position w:val="-28"/>
          <w:sz w:val="24"/>
          <w:szCs w:val="24"/>
          <w:lang w:val="ru-RU"/>
        </w:rPr>
        <w:t>Сохр</w:t>
      </w:r>
      <w:r w:rsidR="00221880" w:rsidRPr="008A4CC4">
        <w:rPr>
          <w:rFonts w:ascii="Times New Roman" w:hAnsi="Times New Roman"/>
          <w:position w:val="-28"/>
          <w:sz w:val="24"/>
          <w:szCs w:val="24"/>
          <w:lang w:val="ru-RU"/>
        </w:rPr>
        <w:t>анение результатов</w:t>
      </w:r>
      <w:bookmarkEnd w:id="10"/>
    </w:p>
    <w:p w:rsidR="00221880" w:rsidRPr="008A4CC4" w:rsidRDefault="00221880" w:rsidP="00221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опции сохранения изображения: </w:t>
      </w:r>
      <w:r w:rsidR="00333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Расчет/Сохранить результат как..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изображения могут быть сохранены в виде «сырых» (</w:t>
      </w:r>
      <w:r w:rsidR="00333E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байтовых) изображений, текста.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Опция </w:t>
      </w:r>
      <w:r w:rsidR="00333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Расчет/Сохранить результат как..</w:t>
      </w:r>
      <w:r w:rsidR="00333E5E"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сохраняет отдельные 16-битовые изображения с расширением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img</w:t>
      </w:r>
      <w:proofErr w:type="spellEnd"/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Программ попросит дать изображениям названия, причем последние три цифры зарезервированы под номер изображения.  При вводе имени в виде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test000.img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изображения будут обозначены как: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test001.img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test002.img,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 Если введено имя </w:t>
      </w:r>
      <w:proofErr w:type="spellStart"/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test.img</w:t>
      </w:r>
      <w:proofErr w:type="spell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имена файлов изображений будут: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t001.img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t002.img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т.д. Если дано имя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000.img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изображения будут обозначены как: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001.img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002.img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т.д.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 1</w:t>
      </w:r>
      <w:r w:rsidR="00030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Последовательности изображений могут сохраняться в любой папке.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сохраненных изображений, включая офсет в [</w:t>
      </w:r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Байтах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], соответствует выбранному в опции </w:t>
      </w:r>
      <w:r w:rsidR="00333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Расчет/Параметры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По умолчанию устанавливается нулевой офсет. Например, если расчет выполнен маской 272 x 136, 12-бит, офсет 512 байт, то рекомендованный формат численной сетки будет 271 х 135, и формат сохраненных изображений будет 272 </w:t>
      </w:r>
      <w:r w:rsidR="00DF4878" w:rsidRPr="008A4CC4">
        <w:rPr>
          <w:rFonts w:ascii="Times New Roman" w:eastAsia="Times New Roman" w:hAnsi="Times New Roman" w:cs="Times New Roman"/>
          <w:noProof/>
          <w:position w:val="-4"/>
          <w:sz w:val="24"/>
          <w:szCs w:val="24"/>
          <w:lang w:eastAsia="ru-RU"/>
        </w:rPr>
        <w:drawing>
          <wp:inline distT="0" distB="0" distL="0" distR="0">
            <wp:extent cx="104775" cy="1238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136 пикселей, 12 (16)-бит, офсет 0 байт. 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каждого файла содержится некоторая служебная информация о рассчитанной задаче. 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рассчитанные данные также сохраняются в файле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Temp.dat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располагается там же, где исполнительный файл Программы. Этот файл может быть переименован, для его обновления используйте кнопку </w:t>
      </w:r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F5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компьютера.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Важно!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Последний сценарий и рассчитанные данные автоматически сохраняются в файле </w:t>
      </w:r>
      <w:proofErr w:type="spellStart"/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Temp.tcl</w:t>
      </w:r>
      <w:proofErr w:type="spellEnd"/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8A4C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который может быть открыт при новом запуске Программы.</w:t>
      </w:r>
      <w:r w:rsidRPr="008A4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Профили </w:t>
      </w:r>
      <w:r w:rsidR="00C61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Временной профиль 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61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Дельта-профиль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сохранены в виде текстовых файлов, используя </w:t>
      </w:r>
      <w:proofErr w:type="gramStart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опцию </w:t>
      </w:r>
      <w:r w:rsidR="00C61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Сохранить</w:t>
      </w:r>
      <w:proofErr w:type="gramEnd"/>
      <w:r w:rsidR="00C61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</w:t>
      </w: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любое окно Программы может быть сохранено в Клипборд, используя стандартную опцию </w:t>
      </w:r>
      <w:proofErr w:type="spellStart"/>
      <w:r w:rsidRPr="008A4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Alt+PrintScreen</w:t>
      </w:r>
      <w:proofErr w:type="spellEnd"/>
      <w:r w:rsidRPr="008A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21880" w:rsidRPr="008A4CC4" w:rsidRDefault="00221880" w:rsidP="00221880">
      <w:pPr>
        <w:suppressLineNumbers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813" w:rsidRPr="008A4CC4" w:rsidRDefault="00147813">
      <w:pPr>
        <w:rPr>
          <w:rFonts w:ascii="Times New Roman" w:hAnsi="Times New Roman" w:cs="Times New Roman"/>
          <w:sz w:val="24"/>
          <w:szCs w:val="24"/>
        </w:rPr>
      </w:pPr>
    </w:p>
    <w:p w:rsidR="007C21CB" w:rsidRPr="008A4CC4" w:rsidRDefault="007C21CB">
      <w:pPr>
        <w:rPr>
          <w:rFonts w:ascii="Times New Roman" w:hAnsi="Times New Roman" w:cs="Times New Roman"/>
          <w:sz w:val="24"/>
          <w:szCs w:val="24"/>
        </w:rPr>
      </w:pPr>
    </w:p>
    <w:sectPr w:rsidR="007C21CB" w:rsidRPr="008A4CC4" w:rsidSect="0014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EBA6AC5"/>
    <w:multiLevelType w:val="hybridMultilevel"/>
    <w:tmpl w:val="D1C2A41C"/>
    <w:lvl w:ilvl="0" w:tplc="FFFFFFFF">
      <w:start w:val="1"/>
      <w:numFmt w:val="bullet"/>
      <w:lvlText w:val=""/>
      <w:lvlJc w:val="left"/>
      <w:pPr>
        <w:tabs>
          <w:tab w:val="num" w:pos="1198"/>
        </w:tabs>
        <w:ind w:left="119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18"/>
        </w:tabs>
        <w:ind w:left="191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38"/>
        </w:tabs>
        <w:ind w:left="26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58"/>
        </w:tabs>
        <w:ind w:left="33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78"/>
        </w:tabs>
        <w:ind w:left="407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98"/>
        </w:tabs>
        <w:ind w:left="47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18"/>
        </w:tabs>
        <w:ind w:left="55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38"/>
        </w:tabs>
        <w:ind w:left="623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58"/>
        </w:tabs>
        <w:ind w:left="6958" w:hanging="360"/>
      </w:pPr>
      <w:rPr>
        <w:rFonts w:ascii="Wingdings" w:hAnsi="Wingdings" w:hint="default"/>
      </w:rPr>
    </w:lvl>
  </w:abstractNum>
  <w:abstractNum w:abstractNumId="2" w15:restartNumberingAfterBreak="0">
    <w:nsid w:val="209E78EE"/>
    <w:multiLevelType w:val="hybridMultilevel"/>
    <w:tmpl w:val="4BAECC28"/>
    <w:lvl w:ilvl="0" w:tplc="FFFFFFFF">
      <w:start w:val="1"/>
      <w:numFmt w:val="bullet"/>
      <w:lvlText w:val=""/>
      <w:lvlJc w:val="left"/>
      <w:pPr>
        <w:tabs>
          <w:tab w:val="num" w:pos="1198"/>
        </w:tabs>
        <w:ind w:left="119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18"/>
        </w:tabs>
        <w:ind w:left="191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38"/>
        </w:tabs>
        <w:ind w:left="26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58"/>
        </w:tabs>
        <w:ind w:left="33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78"/>
        </w:tabs>
        <w:ind w:left="407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98"/>
        </w:tabs>
        <w:ind w:left="47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18"/>
        </w:tabs>
        <w:ind w:left="55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38"/>
        </w:tabs>
        <w:ind w:left="623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58"/>
        </w:tabs>
        <w:ind w:left="6958" w:hanging="360"/>
      </w:pPr>
      <w:rPr>
        <w:rFonts w:ascii="Wingdings" w:hAnsi="Wingdings" w:hint="default"/>
      </w:rPr>
    </w:lvl>
  </w:abstractNum>
  <w:abstractNum w:abstractNumId="3" w15:restartNumberingAfterBreak="0">
    <w:nsid w:val="2307702D"/>
    <w:multiLevelType w:val="singleLevel"/>
    <w:tmpl w:val="5EC6473A"/>
    <w:lvl w:ilvl="0">
      <w:start w:val="3"/>
      <w:numFmt w:val="decimal"/>
      <w:lvlText w:val="%1. "/>
      <w:legacy w:legacy="1" w:legacySpace="0" w:legacyIndent="283"/>
      <w:lvlJc w:val="left"/>
      <w:pPr>
        <w:ind w:left="84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4" w15:restartNumberingAfterBreak="0">
    <w:nsid w:val="2DB93B55"/>
    <w:multiLevelType w:val="singleLevel"/>
    <w:tmpl w:val="CFBAC4F2"/>
    <w:lvl w:ilvl="0">
      <w:start w:val="1"/>
      <w:numFmt w:val="decimal"/>
      <w:lvlText w:val="%1. "/>
      <w:legacy w:legacy="1" w:legacySpace="0" w:legacyIndent="283"/>
      <w:lvlJc w:val="left"/>
      <w:pPr>
        <w:ind w:left="84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5" w15:restartNumberingAfterBreak="0">
    <w:nsid w:val="38874BF2"/>
    <w:multiLevelType w:val="multilevel"/>
    <w:tmpl w:val="ABC66746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8"/>
        </w:tabs>
        <w:ind w:left="1218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96"/>
        </w:tabs>
        <w:ind w:left="18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4"/>
        </w:tabs>
        <w:ind w:left="24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68"/>
        </w:tabs>
        <w:ind w:left="49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04"/>
        </w:tabs>
        <w:ind w:left="6504" w:hanging="1800"/>
      </w:pPr>
      <w:rPr>
        <w:rFonts w:hint="default"/>
      </w:rPr>
    </w:lvl>
  </w:abstractNum>
  <w:abstractNum w:abstractNumId="6" w15:restartNumberingAfterBreak="0">
    <w:nsid w:val="3B101443"/>
    <w:multiLevelType w:val="multilevel"/>
    <w:tmpl w:val="F9361330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52"/>
        </w:tabs>
        <w:ind w:left="952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8"/>
        </w:tabs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2"/>
        </w:tabs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4"/>
        </w:tabs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56"/>
        </w:tabs>
        <w:ind w:left="5456" w:hanging="1440"/>
      </w:pPr>
      <w:rPr>
        <w:rFonts w:hint="default"/>
      </w:rPr>
    </w:lvl>
  </w:abstractNum>
  <w:abstractNum w:abstractNumId="7" w15:restartNumberingAfterBreak="0">
    <w:nsid w:val="476D6CB7"/>
    <w:multiLevelType w:val="singleLevel"/>
    <w:tmpl w:val="DA349DA6"/>
    <w:lvl w:ilvl="0">
      <w:start w:val="5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8" w15:restartNumberingAfterBreak="0">
    <w:nsid w:val="547847C6"/>
    <w:multiLevelType w:val="multilevel"/>
    <w:tmpl w:val="77289B2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28"/>
        </w:tabs>
        <w:ind w:left="112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1800"/>
      </w:pPr>
      <w:rPr>
        <w:rFonts w:hint="default"/>
      </w:rPr>
    </w:lvl>
  </w:abstractNum>
  <w:abstractNum w:abstractNumId="9" w15:restartNumberingAfterBreak="0">
    <w:nsid w:val="5C7411C1"/>
    <w:multiLevelType w:val="hybridMultilevel"/>
    <w:tmpl w:val="B7A22F12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0" w15:restartNumberingAfterBreak="0">
    <w:nsid w:val="615A7F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8543E9"/>
    <w:multiLevelType w:val="singleLevel"/>
    <w:tmpl w:val="200A9CAA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2" w15:restartNumberingAfterBreak="0">
    <w:nsid w:val="72E04543"/>
    <w:multiLevelType w:val="multilevel"/>
    <w:tmpl w:val="D6C83CE8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40"/>
        </w:tabs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0"/>
        </w:tabs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0"/>
        </w:tabs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1800"/>
      </w:pPr>
      <w:rPr>
        <w:rFonts w:hint="default"/>
      </w:rPr>
    </w:lvl>
  </w:abstractNum>
  <w:abstractNum w:abstractNumId="13" w15:restartNumberingAfterBreak="0">
    <w:nsid w:val="75EB7B6C"/>
    <w:multiLevelType w:val="hybridMultilevel"/>
    <w:tmpl w:val="7FE886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73B2D"/>
    <w:multiLevelType w:val="hybridMultilevel"/>
    <w:tmpl w:val="5FEA1CB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13"/>
  </w:num>
  <w:num w:numId="10">
    <w:abstractNumId w:val="6"/>
  </w:num>
  <w:num w:numId="11">
    <w:abstractNumId w:val="8"/>
  </w:num>
  <w:num w:numId="12">
    <w:abstractNumId w:val="14"/>
  </w:num>
  <w:num w:numId="13">
    <w:abstractNumId w:val="9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880"/>
    <w:rsid w:val="0003039B"/>
    <w:rsid w:val="000446C1"/>
    <w:rsid w:val="000649E7"/>
    <w:rsid w:val="00070E43"/>
    <w:rsid w:val="00114FAB"/>
    <w:rsid w:val="00143F2C"/>
    <w:rsid w:val="00147813"/>
    <w:rsid w:val="00171189"/>
    <w:rsid w:val="00173373"/>
    <w:rsid w:val="00183367"/>
    <w:rsid w:val="001E42E6"/>
    <w:rsid w:val="001E66A4"/>
    <w:rsid w:val="00221880"/>
    <w:rsid w:val="002862AD"/>
    <w:rsid w:val="00333E5E"/>
    <w:rsid w:val="0036671C"/>
    <w:rsid w:val="003920D0"/>
    <w:rsid w:val="003C5BD1"/>
    <w:rsid w:val="003C5F6D"/>
    <w:rsid w:val="004604B3"/>
    <w:rsid w:val="004B120A"/>
    <w:rsid w:val="00513119"/>
    <w:rsid w:val="005C1C0B"/>
    <w:rsid w:val="006C0ED6"/>
    <w:rsid w:val="006D34E3"/>
    <w:rsid w:val="006F621E"/>
    <w:rsid w:val="00743263"/>
    <w:rsid w:val="007C21CB"/>
    <w:rsid w:val="007C794F"/>
    <w:rsid w:val="007D179E"/>
    <w:rsid w:val="0088594C"/>
    <w:rsid w:val="008A4CC4"/>
    <w:rsid w:val="00A41D78"/>
    <w:rsid w:val="00A81A8E"/>
    <w:rsid w:val="00A85666"/>
    <w:rsid w:val="00AE72C7"/>
    <w:rsid w:val="00B017A6"/>
    <w:rsid w:val="00C00CA0"/>
    <w:rsid w:val="00C61D6A"/>
    <w:rsid w:val="00D82723"/>
    <w:rsid w:val="00DA0890"/>
    <w:rsid w:val="00DC78B9"/>
    <w:rsid w:val="00DE3766"/>
    <w:rsid w:val="00DF4878"/>
    <w:rsid w:val="00E044A2"/>
    <w:rsid w:val="00E4110A"/>
    <w:rsid w:val="00E74A64"/>
    <w:rsid w:val="00EF7CB3"/>
    <w:rsid w:val="00F2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094E5ECC"/>
  <w15:docId w15:val="{B09E48E0-E91A-49CE-9698-A8B310CF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F2C"/>
  </w:style>
  <w:style w:type="paragraph" w:styleId="1">
    <w:name w:val="heading 1"/>
    <w:basedOn w:val="a"/>
    <w:next w:val="a"/>
    <w:link w:val="10"/>
    <w:qFormat/>
    <w:rsid w:val="00221880"/>
    <w:pPr>
      <w:keepNext/>
      <w:spacing w:before="240" w:after="60" w:line="240" w:lineRule="auto"/>
      <w:ind w:firstLine="284"/>
      <w:jc w:val="both"/>
      <w:outlineLvl w:val="0"/>
    </w:pPr>
    <w:rPr>
      <w:rFonts w:ascii="Arial" w:eastAsia="Times New Roman" w:hAnsi="Arial" w:cs="Times New Roman"/>
      <w:b/>
      <w:kern w:val="28"/>
      <w:position w:val="4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221880"/>
    <w:pPr>
      <w:keepNext/>
      <w:tabs>
        <w:tab w:val="left" w:pos="851"/>
        <w:tab w:val="left" w:pos="1120"/>
        <w:tab w:val="left" w:pos="4520"/>
        <w:tab w:val="left" w:pos="6880"/>
        <w:tab w:val="left" w:pos="8789"/>
      </w:tabs>
      <w:spacing w:before="240" w:after="60" w:line="240" w:lineRule="auto"/>
      <w:ind w:firstLine="284"/>
      <w:jc w:val="both"/>
      <w:outlineLvl w:val="1"/>
    </w:pPr>
    <w:rPr>
      <w:rFonts w:ascii="Arial" w:eastAsia="Times New Roman" w:hAnsi="Arial" w:cs="Times New Roman"/>
      <w:b/>
      <w:i/>
      <w:position w:val="-28"/>
      <w:sz w:val="24"/>
      <w:szCs w:val="20"/>
      <w:lang w:val="en-GB" w:eastAsia="ru-RU"/>
    </w:rPr>
  </w:style>
  <w:style w:type="paragraph" w:styleId="3">
    <w:name w:val="heading 3"/>
    <w:basedOn w:val="a"/>
    <w:next w:val="a"/>
    <w:link w:val="30"/>
    <w:qFormat/>
    <w:rsid w:val="00221880"/>
    <w:pPr>
      <w:keepNext/>
      <w:spacing w:before="240" w:after="60" w:line="240" w:lineRule="auto"/>
      <w:ind w:firstLine="284"/>
      <w:jc w:val="both"/>
      <w:outlineLvl w:val="2"/>
    </w:pPr>
    <w:rPr>
      <w:rFonts w:ascii="Arial" w:eastAsia="Times New Roman" w:hAnsi="Arial" w:cs="Times New Roman"/>
      <w:position w:val="-28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qFormat/>
    <w:rsid w:val="00221880"/>
    <w:pPr>
      <w:keepNext/>
      <w:suppressLineNumbers/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4"/>
      <w:lang w:val="en-US" w:eastAsia="ru-RU"/>
    </w:rPr>
  </w:style>
  <w:style w:type="paragraph" w:styleId="5">
    <w:name w:val="heading 5"/>
    <w:basedOn w:val="a"/>
    <w:next w:val="a"/>
    <w:link w:val="50"/>
    <w:qFormat/>
    <w:rsid w:val="00221880"/>
    <w:pPr>
      <w:tabs>
        <w:tab w:val="left" w:pos="851"/>
        <w:tab w:val="left" w:pos="1120"/>
        <w:tab w:val="left" w:pos="4520"/>
        <w:tab w:val="left" w:pos="6880"/>
        <w:tab w:val="left" w:pos="8789"/>
      </w:tabs>
      <w:spacing w:before="240" w:after="60" w:line="240" w:lineRule="auto"/>
      <w:ind w:firstLine="284"/>
      <w:jc w:val="both"/>
      <w:outlineLvl w:val="4"/>
    </w:pPr>
    <w:rPr>
      <w:rFonts w:ascii="Arial" w:eastAsia="Times New Roman" w:hAnsi="Arial" w:cs="Times New Roman"/>
      <w:position w:val="-28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221880"/>
    <w:pPr>
      <w:keepNext/>
      <w:suppressLineNumbers/>
      <w:suppressAutoHyphens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sz w:val="20"/>
      <w:szCs w:val="24"/>
      <w:lang w:val="en-US" w:eastAsia="ru-RU"/>
    </w:rPr>
  </w:style>
  <w:style w:type="paragraph" w:styleId="7">
    <w:name w:val="heading 7"/>
    <w:basedOn w:val="a"/>
    <w:next w:val="a"/>
    <w:link w:val="70"/>
    <w:qFormat/>
    <w:rsid w:val="00221880"/>
    <w:pPr>
      <w:tabs>
        <w:tab w:val="left" w:pos="851"/>
        <w:tab w:val="left" w:pos="1120"/>
        <w:tab w:val="left" w:pos="4520"/>
        <w:tab w:val="left" w:pos="6880"/>
        <w:tab w:val="left" w:pos="8789"/>
      </w:tabs>
      <w:spacing w:before="240" w:after="60" w:line="240" w:lineRule="auto"/>
      <w:ind w:firstLine="284"/>
      <w:jc w:val="both"/>
      <w:outlineLvl w:val="6"/>
    </w:pPr>
    <w:rPr>
      <w:rFonts w:ascii="Arial" w:eastAsia="Times New Roman" w:hAnsi="Arial" w:cs="Times New Roman"/>
      <w:position w:val="-28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qFormat/>
    <w:rsid w:val="00221880"/>
    <w:pPr>
      <w:keepNext/>
      <w:suppressLineNumbers/>
      <w:suppressAutoHyphens/>
      <w:spacing w:after="0" w:line="240" w:lineRule="auto"/>
      <w:ind w:firstLine="284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4"/>
      <w:lang w:val="en-US" w:eastAsia="ru-RU"/>
    </w:rPr>
  </w:style>
  <w:style w:type="paragraph" w:styleId="9">
    <w:name w:val="heading 9"/>
    <w:basedOn w:val="a"/>
    <w:next w:val="a"/>
    <w:link w:val="90"/>
    <w:qFormat/>
    <w:rsid w:val="00221880"/>
    <w:pPr>
      <w:keepNext/>
      <w:suppressLineNumbers/>
      <w:suppressAutoHyphens/>
      <w:spacing w:after="0" w:line="240" w:lineRule="auto"/>
      <w:ind w:firstLine="16"/>
      <w:jc w:val="center"/>
      <w:outlineLvl w:val="8"/>
    </w:pPr>
    <w:rPr>
      <w:rFonts w:ascii="Times New Roman" w:eastAsia="Times New Roman" w:hAnsi="Times New Roman" w:cs="Times New Roman"/>
      <w:b/>
      <w:bCs/>
      <w:sz w:val="20"/>
      <w:szCs w:val="24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880"/>
    <w:rPr>
      <w:rFonts w:ascii="Arial" w:eastAsia="Times New Roman" w:hAnsi="Arial" w:cs="Times New Roman"/>
      <w:b/>
      <w:kern w:val="28"/>
      <w:position w:val="4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221880"/>
    <w:rPr>
      <w:rFonts w:ascii="Arial" w:eastAsia="Times New Roman" w:hAnsi="Arial" w:cs="Times New Roman"/>
      <w:b/>
      <w:i/>
      <w:position w:val="-28"/>
      <w:sz w:val="24"/>
      <w:szCs w:val="20"/>
      <w:lang w:val="en-GB" w:eastAsia="ru-RU"/>
    </w:rPr>
  </w:style>
  <w:style w:type="character" w:customStyle="1" w:styleId="30">
    <w:name w:val="Заголовок 3 Знак"/>
    <w:basedOn w:val="a0"/>
    <w:link w:val="3"/>
    <w:rsid w:val="00221880"/>
    <w:rPr>
      <w:rFonts w:ascii="Arial" w:eastAsia="Times New Roman" w:hAnsi="Arial" w:cs="Times New Roman"/>
      <w:position w:val="-28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rsid w:val="00221880"/>
    <w:rPr>
      <w:rFonts w:ascii="Times New Roman" w:eastAsia="Times New Roman" w:hAnsi="Times New Roman" w:cs="Times New Roman"/>
      <w:b/>
      <w:bCs/>
      <w:sz w:val="20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221880"/>
    <w:rPr>
      <w:rFonts w:ascii="Arial" w:eastAsia="Times New Roman" w:hAnsi="Arial" w:cs="Times New Roman"/>
      <w:position w:val="-28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221880"/>
    <w:rPr>
      <w:rFonts w:ascii="Times New Roman" w:eastAsia="Times New Roman" w:hAnsi="Times New Roman" w:cs="Times New Roman"/>
      <w:b/>
      <w:bCs/>
      <w:sz w:val="20"/>
      <w:szCs w:val="24"/>
      <w:lang w:val="en-US" w:eastAsia="ru-RU"/>
    </w:rPr>
  </w:style>
  <w:style w:type="character" w:customStyle="1" w:styleId="70">
    <w:name w:val="Заголовок 7 Знак"/>
    <w:basedOn w:val="a0"/>
    <w:link w:val="7"/>
    <w:rsid w:val="00221880"/>
    <w:rPr>
      <w:rFonts w:ascii="Arial" w:eastAsia="Times New Roman" w:hAnsi="Arial" w:cs="Times New Roman"/>
      <w:position w:val="-28"/>
      <w:sz w:val="20"/>
      <w:szCs w:val="20"/>
      <w:lang w:val="en-GB" w:eastAsia="ru-RU"/>
    </w:rPr>
  </w:style>
  <w:style w:type="character" w:customStyle="1" w:styleId="80">
    <w:name w:val="Заголовок 8 Знак"/>
    <w:basedOn w:val="a0"/>
    <w:link w:val="8"/>
    <w:rsid w:val="00221880"/>
    <w:rPr>
      <w:rFonts w:ascii="Times New Roman" w:eastAsia="Times New Roman" w:hAnsi="Times New Roman" w:cs="Times New Roman"/>
      <w:b/>
      <w:bCs/>
      <w:sz w:val="20"/>
      <w:szCs w:val="24"/>
      <w:lang w:val="en-US" w:eastAsia="ru-RU"/>
    </w:rPr>
  </w:style>
  <w:style w:type="character" w:customStyle="1" w:styleId="90">
    <w:name w:val="Заголовок 9 Знак"/>
    <w:basedOn w:val="a0"/>
    <w:link w:val="9"/>
    <w:rsid w:val="00221880"/>
    <w:rPr>
      <w:rFonts w:ascii="Times New Roman" w:eastAsia="Times New Roman" w:hAnsi="Times New Roman" w:cs="Times New Roman"/>
      <w:b/>
      <w:bCs/>
      <w:sz w:val="20"/>
      <w:szCs w:val="24"/>
      <w:lang w:val="en-US" w:eastAsia="ru-RU"/>
    </w:rPr>
  </w:style>
  <w:style w:type="numbering" w:customStyle="1" w:styleId="11">
    <w:name w:val="Нет списка1"/>
    <w:next w:val="a2"/>
    <w:semiHidden/>
    <w:rsid w:val="00221880"/>
  </w:style>
  <w:style w:type="paragraph" w:styleId="21">
    <w:name w:val="Body Text Indent 2"/>
    <w:basedOn w:val="a"/>
    <w:link w:val="22"/>
    <w:rsid w:val="00221880"/>
    <w:pPr>
      <w:spacing w:after="0" w:line="240" w:lineRule="auto"/>
      <w:ind w:firstLine="284"/>
      <w:jc w:val="both"/>
      <w:outlineLvl w:val="0"/>
    </w:pPr>
    <w:rPr>
      <w:rFonts w:ascii="Times" w:eastAsia="Times New Roman" w:hAnsi="Times" w:cs="Times New Roman"/>
      <w:position w:val="4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rsid w:val="00221880"/>
    <w:rPr>
      <w:rFonts w:ascii="Times" w:eastAsia="Times New Roman" w:hAnsi="Times" w:cs="Times New Roman"/>
      <w:position w:val="4"/>
      <w:sz w:val="20"/>
      <w:szCs w:val="20"/>
      <w:lang w:val="en-US" w:eastAsia="ru-RU"/>
    </w:rPr>
  </w:style>
  <w:style w:type="paragraph" w:styleId="a3">
    <w:name w:val="header"/>
    <w:basedOn w:val="a"/>
    <w:link w:val="a4"/>
    <w:rsid w:val="00221880"/>
    <w:pPr>
      <w:tabs>
        <w:tab w:val="center" w:pos="4153"/>
        <w:tab w:val="right" w:pos="8306"/>
      </w:tabs>
      <w:spacing w:after="0" w:line="240" w:lineRule="auto"/>
      <w:ind w:firstLine="284"/>
      <w:jc w:val="both"/>
      <w:outlineLvl w:val="0"/>
    </w:pPr>
    <w:rPr>
      <w:rFonts w:ascii="Times" w:eastAsia="Times New Roman" w:hAnsi="Times" w:cs="Times New Roman"/>
      <w:position w:val="4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rsid w:val="00221880"/>
    <w:rPr>
      <w:rFonts w:ascii="Times" w:eastAsia="Times New Roman" w:hAnsi="Times" w:cs="Times New Roman"/>
      <w:position w:val="4"/>
      <w:sz w:val="20"/>
      <w:szCs w:val="20"/>
      <w:lang w:val="en-US" w:eastAsia="ru-RU"/>
    </w:rPr>
  </w:style>
  <w:style w:type="paragraph" w:styleId="a5">
    <w:name w:val="Body Text"/>
    <w:basedOn w:val="a"/>
    <w:link w:val="a6"/>
    <w:rsid w:val="00221880"/>
    <w:pPr>
      <w:spacing w:after="0" w:line="240" w:lineRule="auto"/>
      <w:jc w:val="both"/>
      <w:outlineLvl w:val="0"/>
    </w:pPr>
    <w:rPr>
      <w:rFonts w:ascii="Times" w:eastAsia="Times New Roman" w:hAnsi="Times" w:cs="Times New Roman"/>
      <w:position w:val="4"/>
      <w:sz w:val="20"/>
      <w:szCs w:val="20"/>
      <w:lang w:val="en-GB" w:eastAsia="ru-RU"/>
    </w:rPr>
  </w:style>
  <w:style w:type="character" w:customStyle="1" w:styleId="a6">
    <w:name w:val="Основной текст Знак"/>
    <w:basedOn w:val="a0"/>
    <w:link w:val="a5"/>
    <w:rsid w:val="00221880"/>
    <w:rPr>
      <w:rFonts w:ascii="Times" w:eastAsia="Times New Roman" w:hAnsi="Times" w:cs="Times New Roman"/>
      <w:position w:val="4"/>
      <w:sz w:val="20"/>
      <w:szCs w:val="20"/>
      <w:lang w:val="en-GB" w:eastAsia="ru-RU"/>
    </w:rPr>
  </w:style>
  <w:style w:type="paragraph" w:styleId="31">
    <w:name w:val="Body Text Indent 3"/>
    <w:basedOn w:val="a"/>
    <w:link w:val="32"/>
    <w:rsid w:val="00221880"/>
    <w:pPr>
      <w:spacing w:after="0" w:line="240" w:lineRule="auto"/>
      <w:ind w:firstLine="720"/>
      <w:jc w:val="both"/>
      <w:outlineLvl w:val="0"/>
    </w:pPr>
    <w:rPr>
      <w:rFonts w:ascii="Times" w:eastAsia="Times New Roman" w:hAnsi="Times" w:cs="Times New Roman"/>
      <w:position w:val="4"/>
      <w:sz w:val="20"/>
      <w:szCs w:val="20"/>
      <w:lang w:val="en-US" w:eastAsia="ru-RU"/>
    </w:rPr>
  </w:style>
  <w:style w:type="character" w:customStyle="1" w:styleId="32">
    <w:name w:val="Основной текст с отступом 3 Знак"/>
    <w:basedOn w:val="a0"/>
    <w:link w:val="31"/>
    <w:rsid w:val="00221880"/>
    <w:rPr>
      <w:rFonts w:ascii="Times" w:eastAsia="Times New Roman" w:hAnsi="Times" w:cs="Times New Roman"/>
      <w:position w:val="4"/>
      <w:sz w:val="20"/>
      <w:szCs w:val="20"/>
      <w:lang w:val="en-US" w:eastAsia="ru-RU"/>
    </w:rPr>
  </w:style>
  <w:style w:type="character" w:styleId="a7">
    <w:name w:val="page number"/>
    <w:basedOn w:val="a0"/>
    <w:rsid w:val="00221880"/>
  </w:style>
  <w:style w:type="paragraph" w:styleId="a8">
    <w:name w:val="Body Text Indent"/>
    <w:basedOn w:val="a"/>
    <w:link w:val="a9"/>
    <w:rsid w:val="00221880"/>
    <w:pPr>
      <w:suppressLineNumbers/>
      <w:suppressAutoHyphens/>
      <w:spacing w:after="0" w:line="240" w:lineRule="auto"/>
      <w:ind w:firstLine="33"/>
      <w:jc w:val="center"/>
    </w:pPr>
    <w:rPr>
      <w:rFonts w:ascii="Times New Roman" w:eastAsia="Times New Roman" w:hAnsi="Times New Roman" w:cs="Times New Roman"/>
      <w:b/>
      <w:bCs/>
      <w:sz w:val="20"/>
      <w:szCs w:val="24"/>
      <w:lang w:val="en-US" w:eastAsia="ru-RU"/>
    </w:rPr>
  </w:style>
  <w:style w:type="character" w:customStyle="1" w:styleId="a9">
    <w:name w:val="Основной текст с отступом Знак"/>
    <w:basedOn w:val="a0"/>
    <w:link w:val="a8"/>
    <w:rsid w:val="00221880"/>
    <w:rPr>
      <w:rFonts w:ascii="Times New Roman" w:eastAsia="Times New Roman" w:hAnsi="Times New Roman" w:cs="Times New Roman"/>
      <w:b/>
      <w:bCs/>
      <w:sz w:val="20"/>
      <w:szCs w:val="24"/>
      <w:lang w:val="en-US" w:eastAsia="ru-RU"/>
    </w:rPr>
  </w:style>
  <w:style w:type="paragraph" w:styleId="23">
    <w:name w:val="Body Text 2"/>
    <w:basedOn w:val="a"/>
    <w:link w:val="24"/>
    <w:rsid w:val="0022188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val="en-US" w:eastAsia="ru-RU"/>
    </w:rPr>
  </w:style>
  <w:style w:type="character" w:customStyle="1" w:styleId="24">
    <w:name w:val="Основной текст 2 Знак"/>
    <w:basedOn w:val="a0"/>
    <w:link w:val="23"/>
    <w:rsid w:val="00221880"/>
    <w:rPr>
      <w:rFonts w:ascii="Times New Roman" w:eastAsia="Times New Roman" w:hAnsi="Times New Roman" w:cs="Times New Roman"/>
      <w:b/>
      <w:bCs/>
      <w:sz w:val="20"/>
      <w:szCs w:val="24"/>
      <w:lang w:val="en-US" w:eastAsia="ru-RU"/>
    </w:rPr>
  </w:style>
  <w:style w:type="character" w:styleId="aa">
    <w:name w:val="Hyperlink"/>
    <w:uiPriority w:val="99"/>
    <w:rsid w:val="00221880"/>
    <w:rPr>
      <w:color w:val="0000FF"/>
      <w:u w:val="single"/>
    </w:rPr>
  </w:style>
  <w:style w:type="paragraph" w:styleId="33">
    <w:name w:val="Body Text 3"/>
    <w:basedOn w:val="a"/>
    <w:link w:val="34"/>
    <w:rsid w:val="0022188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character" w:customStyle="1" w:styleId="34">
    <w:name w:val="Основной текст 3 Знак"/>
    <w:basedOn w:val="a0"/>
    <w:link w:val="33"/>
    <w:rsid w:val="00221880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b">
    <w:name w:val="Title"/>
    <w:basedOn w:val="a"/>
    <w:link w:val="ac"/>
    <w:qFormat/>
    <w:rsid w:val="0022188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 w:eastAsia="ru-RU"/>
    </w:rPr>
  </w:style>
  <w:style w:type="character" w:customStyle="1" w:styleId="ac">
    <w:name w:val="Заголовок Знак"/>
    <w:basedOn w:val="a0"/>
    <w:link w:val="ab"/>
    <w:rsid w:val="00221880"/>
    <w:rPr>
      <w:rFonts w:ascii="Times New Roman" w:eastAsia="Times New Roman" w:hAnsi="Times New Roman" w:cs="Times New Roman"/>
      <w:b/>
      <w:sz w:val="28"/>
      <w:szCs w:val="24"/>
      <w:lang w:val="en-US" w:eastAsia="ru-RU"/>
    </w:rPr>
  </w:style>
  <w:style w:type="character" w:styleId="ad">
    <w:name w:val="FollowedHyperlink"/>
    <w:rsid w:val="00221880"/>
    <w:rPr>
      <w:color w:val="800080"/>
      <w:u w:val="single"/>
    </w:rPr>
  </w:style>
  <w:style w:type="paragraph" w:styleId="ae">
    <w:name w:val="footer"/>
    <w:basedOn w:val="a"/>
    <w:link w:val="af"/>
    <w:rsid w:val="002218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">
    <w:name w:val="Нижний колонтитул Знак"/>
    <w:basedOn w:val="a0"/>
    <w:link w:val="ae"/>
    <w:rsid w:val="0022188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MTEquationSection">
    <w:name w:val="MTEquationSection"/>
    <w:rsid w:val="00221880"/>
    <w:rPr>
      <w:rFonts w:ascii="Times New Roman" w:hAnsi="Times New Roman"/>
      <w:b/>
      <w:vanish/>
      <w:color w:val="FF0000"/>
      <w:position w:val="0"/>
      <w:lang w:val="en-US"/>
    </w:rPr>
  </w:style>
  <w:style w:type="table" w:styleId="af0">
    <w:name w:val="Table Grid"/>
    <w:basedOn w:val="a1"/>
    <w:rsid w:val="00221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EF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F7CB3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EF7CB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F7CB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F7CB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F7CB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F7CB3"/>
    <w:rPr>
      <w:b/>
      <w:bCs/>
      <w:sz w:val="20"/>
      <w:szCs w:val="20"/>
    </w:rPr>
  </w:style>
  <w:style w:type="paragraph" w:styleId="af8">
    <w:name w:val="TOC Heading"/>
    <w:basedOn w:val="1"/>
    <w:next w:val="a"/>
    <w:uiPriority w:val="39"/>
    <w:unhideWhenUsed/>
    <w:qFormat/>
    <w:rsid w:val="003C5F6D"/>
    <w:pPr>
      <w:keepLines/>
      <w:spacing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position w:val="0"/>
      <w:sz w:val="32"/>
      <w:szCs w:val="32"/>
      <w:lang w:val="ru-RU"/>
    </w:rPr>
  </w:style>
  <w:style w:type="paragraph" w:styleId="12">
    <w:name w:val="toc 1"/>
    <w:basedOn w:val="a"/>
    <w:next w:val="a"/>
    <w:autoRedefine/>
    <w:uiPriority w:val="39"/>
    <w:unhideWhenUsed/>
    <w:rsid w:val="004604B3"/>
    <w:pPr>
      <w:tabs>
        <w:tab w:val="right" w:leader="dot" w:pos="9345"/>
      </w:tabs>
      <w:spacing w:after="0" w:line="240" w:lineRule="auto"/>
    </w:pPr>
    <w:rPr>
      <w:rFonts w:ascii="Times New Roman" w:hAnsi="Times New Roman" w:cs="Times New Roman"/>
      <w:noProof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rsid w:val="003C5F6D"/>
    <w:pPr>
      <w:spacing w:after="100"/>
      <w:ind w:left="440"/>
    </w:pPr>
  </w:style>
  <w:style w:type="paragraph" w:styleId="25">
    <w:name w:val="toc 2"/>
    <w:basedOn w:val="a"/>
    <w:next w:val="a"/>
    <w:autoRedefine/>
    <w:uiPriority w:val="39"/>
    <w:unhideWhenUsed/>
    <w:rsid w:val="003C5F6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23.png"/><Relationship Id="rId21" Type="http://schemas.openxmlformats.org/officeDocument/2006/relationships/image" Target="media/image11.png"/><Relationship Id="rId34" Type="http://schemas.openxmlformats.org/officeDocument/2006/relationships/oleObject" Target="embeddings/oleObject11.bin"/><Relationship Id="rId42" Type="http://schemas.openxmlformats.org/officeDocument/2006/relationships/image" Target="media/image26.wmf"/><Relationship Id="rId47" Type="http://schemas.openxmlformats.org/officeDocument/2006/relationships/image" Target="media/image31.wmf"/><Relationship Id="rId50" Type="http://schemas.openxmlformats.org/officeDocument/2006/relationships/image" Target="media/image34.wmf"/><Relationship Id="rId55" Type="http://schemas.openxmlformats.org/officeDocument/2006/relationships/image" Target="media/image39.wmf"/><Relationship Id="rId63" Type="http://schemas.openxmlformats.org/officeDocument/2006/relationships/image" Target="media/image47.wmf"/><Relationship Id="rId68" Type="http://schemas.openxmlformats.org/officeDocument/2006/relationships/image" Target="media/image52.wmf"/><Relationship Id="rId76" Type="http://schemas.openxmlformats.org/officeDocument/2006/relationships/image" Target="media/image60.wmf"/><Relationship Id="rId84" Type="http://schemas.openxmlformats.org/officeDocument/2006/relationships/image" Target="media/image68.png"/><Relationship Id="rId89" Type="http://schemas.openxmlformats.org/officeDocument/2006/relationships/image" Target="media/image73.wmf"/><Relationship Id="rId7" Type="http://schemas.openxmlformats.org/officeDocument/2006/relationships/image" Target="media/image2.png"/><Relationship Id="rId71" Type="http://schemas.openxmlformats.org/officeDocument/2006/relationships/image" Target="media/image55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5.png"/><Relationship Id="rId11" Type="http://schemas.openxmlformats.org/officeDocument/2006/relationships/image" Target="media/image6.pn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0.bin"/><Relationship Id="rId37" Type="http://schemas.openxmlformats.org/officeDocument/2006/relationships/image" Target="media/image21.wmf"/><Relationship Id="rId40" Type="http://schemas.openxmlformats.org/officeDocument/2006/relationships/image" Target="media/image24.wmf"/><Relationship Id="rId45" Type="http://schemas.openxmlformats.org/officeDocument/2006/relationships/image" Target="media/image29.png"/><Relationship Id="rId53" Type="http://schemas.openxmlformats.org/officeDocument/2006/relationships/image" Target="media/image37.png"/><Relationship Id="rId58" Type="http://schemas.openxmlformats.org/officeDocument/2006/relationships/image" Target="media/image42.wmf"/><Relationship Id="rId66" Type="http://schemas.openxmlformats.org/officeDocument/2006/relationships/image" Target="media/image50.wmf"/><Relationship Id="rId74" Type="http://schemas.openxmlformats.org/officeDocument/2006/relationships/image" Target="media/image58.wmf"/><Relationship Id="rId79" Type="http://schemas.openxmlformats.org/officeDocument/2006/relationships/image" Target="media/image63.wmf"/><Relationship Id="rId87" Type="http://schemas.openxmlformats.org/officeDocument/2006/relationships/image" Target="media/image71.wmf"/><Relationship Id="rId5" Type="http://schemas.openxmlformats.org/officeDocument/2006/relationships/webSettings" Target="webSettings.xml"/><Relationship Id="rId61" Type="http://schemas.openxmlformats.org/officeDocument/2006/relationships/image" Target="media/image45.wmf"/><Relationship Id="rId82" Type="http://schemas.openxmlformats.org/officeDocument/2006/relationships/image" Target="media/image66.png"/><Relationship Id="rId90" Type="http://schemas.openxmlformats.org/officeDocument/2006/relationships/fontTable" Target="fontTable.xml"/><Relationship Id="rId19" Type="http://schemas.openxmlformats.org/officeDocument/2006/relationships/image" Target="media/image10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4.png"/><Relationship Id="rId30" Type="http://schemas.openxmlformats.org/officeDocument/2006/relationships/image" Target="media/image16.png"/><Relationship Id="rId35" Type="http://schemas.openxmlformats.org/officeDocument/2006/relationships/image" Target="media/image19.png"/><Relationship Id="rId43" Type="http://schemas.openxmlformats.org/officeDocument/2006/relationships/image" Target="media/image27.png"/><Relationship Id="rId48" Type="http://schemas.openxmlformats.org/officeDocument/2006/relationships/image" Target="media/image32.wmf"/><Relationship Id="rId56" Type="http://schemas.openxmlformats.org/officeDocument/2006/relationships/image" Target="media/image40.png"/><Relationship Id="rId64" Type="http://schemas.openxmlformats.org/officeDocument/2006/relationships/image" Target="media/image48.wmf"/><Relationship Id="rId69" Type="http://schemas.openxmlformats.org/officeDocument/2006/relationships/image" Target="media/image53.wmf"/><Relationship Id="rId77" Type="http://schemas.openxmlformats.org/officeDocument/2006/relationships/image" Target="media/image61.wmf"/><Relationship Id="rId8" Type="http://schemas.openxmlformats.org/officeDocument/2006/relationships/image" Target="media/image3.png"/><Relationship Id="rId51" Type="http://schemas.openxmlformats.org/officeDocument/2006/relationships/image" Target="media/image35.wmf"/><Relationship Id="rId72" Type="http://schemas.openxmlformats.org/officeDocument/2006/relationships/image" Target="media/image56.wmf"/><Relationship Id="rId80" Type="http://schemas.openxmlformats.org/officeDocument/2006/relationships/image" Target="media/image64.wmf"/><Relationship Id="rId85" Type="http://schemas.openxmlformats.org/officeDocument/2006/relationships/image" Target="media/image69.wmf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3.png"/><Relationship Id="rId33" Type="http://schemas.openxmlformats.org/officeDocument/2006/relationships/image" Target="media/image18.png"/><Relationship Id="rId38" Type="http://schemas.openxmlformats.org/officeDocument/2006/relationships/image" Target="media/image22.wmf"/><Relationship Id="rId46" Type="http://schemas.openxmlformats.org/officeDocument/2006/relationships/image" Target="media/image30.wmf"/><Relationship Id="rId59" Type="http://schemas.openxmlformats.org/officeDocument/2006/relationships/image" Target="media/image43.wmf"/><Relationship Id="rId67" Type="http://schemas.openxmlformats.org/officeDocument/2006/relationships/image" Target="media/image51.wmf"/><Relationship Id="rId20" Type="http://schemas.openxmlformats.org/officeDocument/2006/relationships/oleObject" Target="embeddings/oleObject5.bin"/><Relationship Id="rId41" Type="http://schemas.openxmlformats.org/officeDocument/2006/relationships/image" Target="media/image25.wmf"/><Relationship Id="rId54" Type="http://schemas.openxmlformats.org/officeDocument/2006/relationships/image" Target="media/image38.png"/><Relationship Id="rId62" Type="http://schemas.openxmlformats.org/officeDocument/2006/relationships/image" Target="media/image46.wmf"/><Relationship Id="rId70" Type="http://schemas.openxmlformats.org/officeDocument/2006/relationships/image" Target="media/image54.wmf"/><Relationship Id="rId75" Type="http://schemas.openxmlformats.org/officeDocument/2006/relationships/image" Target="media/image59.wmf"/><Relationship Id="rId83" Type="http://schemas.openxmlformats.org/officeDocument/2006/relationships/image" Target="media/image67.png"/><Relationship Id="rId88" Type="http://schemas.openxmlformats.org/officeDocument/2006/relationships/image" Target="media/image72.wmf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oleObject" Target="embeddings/oleObject9.bin"/><Relationship Id="rId36" Type="http://schemas.openxmlformats.org/officeDocument/2006/relationships/image" Target="media/image20.png"/><Relationship Id="rId49" Type="http://schemas.openxmlformats.org/officeDocument/2006/relationships/image" Target="media/image33.wmf"/><Relationship Id="rId57" Type="http://schemas.openxmlformats.org/officeDocument/2006/relationships/image" Target="media/image41.wmf"/><Relationship Id="rId10" Type="http://schemas.openxmlformats.org/officeDocument/2006/relationships/image" Target="media/image5.png"/><Relationship Id="rId31" Type="http://schemas.openxmlformats.org/officeDocument/2006/relationships/image" Target="media/image17.png"/><Relationship Id="rId44" Type="http://schemas.openxmlformats.org/officeDocument/2006/relationships/image" Target="media/image28.wmf"/><Relationship Id="rId52" Type="http://schemas.openxmlformats.org/officeDocument/2006/relationships/image" Target="media/image36.wmf"/><Relationship Id="rId60" Type="http://schemas.openxmlformats.org/officeDocument/2006/relationships/image" Target="media/image44.wmf"/><Relationship Id="rId65" Type="http://schemas.openxmlformats.org/officeDocument/2006/relationships/image" Target="media/image49.wmf"/><Relationship Id="rId73" Type="http://schemas.openxmlformats.org/officeDocument/2006/relationships/image" Target="media/image57.wmf"/><Relationship Id="rId78" Type="http://schemas.openxmlformats.org/officeDocument/2006/relationships/image" Target="media/image62.wmf"/><Relationship Id="rId81" Type="http://schemas.openxmlformats.org/officeDocument/2006/relationships/image" Target="media/image65.wmf"/><Relationship Id="rId86" Type="http://schemas.openxmlformats.org/officeDocument/2006/relationships/image" Target="media/image70.w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E7DBF-B645-4FFB-BBAF-12309933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17</Pages>
  <Words>4387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29341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Кладов Дмитрий -</dc:creator>
  <cp:lastModifiedBy>Кладов Дмитрий -</cp:lastModifiedBy>
  <cp:revision>13</cp:revision>
  <dcterms:created xsi:type="dcterms:W3CDTF">2024-02-19T10:49:00Z</dcterms:created>
  <dcterms:modified xsi:type="dcterms:W3CDTF">2024-04-11T06:57:00Z</dcterms:modified>
</cp:coreProperties>
</file>